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4"/>
        <w:tblW w:w="10460" w:type="dxa"/>
        <w:tblInd w:w="91" w:type="dxa"/>
        <w:tblLayout w:type="fixed"/>
        <w:tblCellMar>
          <w:top w:w="0" w:type="dxa"/>
          <w:left w:w="108" w:type="dxa"/>
          <w:bottom w:w="0" w:type="dxa"/>
          <w:right w:w="108" w:type="dxa"/>
        </w:tblCellMar>
      </w:tblPr>
      <w:tblGrid>
        <w:gridCol w:w="626"/>
        <w:gridCol w:w="627"/>
        <w:gridCol w:w="1270"/>
        <w:gridCol w:w="3791"/>
        <w:gridCol w:w="4146"/>
      </w:tblGrid>
      <w:tr w14:paraId="0654D4DB">
        <w:tblPrEx>
          <w:tblCellMar>
            <w:top w:w="0" w:type="dxa"/>
            <w:left w:w="108" w:type="dxa"/>
            <w:bottom w:w="0" w:type="dxa"/>
            <w:right w:w="108" w:type="dxa"/>
          </w:tblCellMar>
        </w:tblPrEx>
        <w:trPr>
          <w:trHeight w:val="676" w:hRule="atLeast"/>
        </w:trPr>
        <w:tc>
          <w:tcPr>
            <w:tcW w:w="10460" w:type="dxa"/>
            <w:gridSpan w:val="5"/>
            <w:tcBorders>
              <w:top w:val="nil"/>
              <w:left w:val="nil"/>
              <w:bottom w:val="nil"/>
              <w:right w:val="nil"/>
            </w:tcBorders>
            <w:shd w:val="clear" w:color="auto" w:fill="auto"/>
            <w:vAlign w:val="center"/>
          </w:tcPr>
          <w:p w14:paraId="6836403E">
            <w:pPr>
              <w:widowControl/>
              <w:jc w:val="center"/>
              <w:textAlignment w:val="center"/>
              <w:rPr>
                <w:rFonts w:hint="eastAsia" w:asciiTheme="minorEastAsia" w:hAnsiTheme="minorEastAsia" w:eastAsiaTheme="minorEastAsia" w:cstheme="minorEastAsia"/>
                <w:b/>
                <w:bCs/>
                <w:color w:val="000000"/>
                <w:sz w:val="24"/>
                <w:szCs w:val="24"/>
              </w:rPr>
            </w:pPr>
            <w:r>
              <w:rPr>
                <w:rFonts w:hint="eastAsia" w:asciiTheme="minorEastAsia" w:hAnsiTheme="minorEastAsia" w:eastAsiaTheme="minorEastAsia" w:cstheme="minorEastAsia"/>
                <w:b/>
                <w:bCs/>
                <w:color w:val="000000"/>
                <w:kern w:val="0"/>
                <w:sz w:val="24"/>
                <w:szCs w:val="24"/>
              </w:rPr>
              <w:t>特定目标类项目支出绩效目标申报表</w:t>
            </w:r>
          </w:p>
        </w:tc>
      </w:tr>
      <w:tr w14:paraId="13A4F115">
        <w:tblPrEx>
          <w:tblCellMar>
            <w:top w:w="0" w:type="dxa"/>
            <w:left w:w="108" w:type="dxa"/>
            <w:bottom w:w="0" w:type="dxa"/>
            <w:right w:w="108" w:type="dxa"/>
          </w:tblCellMar>
        </w:tblPrEx>
        <w:trPr>
          <w:trHeight w:val="312" w:hRule="atLeast"/>
        </w:trPr>
        <w:tc>
          <w:tcPr>
            <w:tcW w:w="10460" w:type="dxa"/>
            <w:gridSpan w:val="5"/>
            <w:tcBorders>
              <w:top w:val="nil"/>
              <w:left w:val="nil"/>
              <w:bottom w:val="nil"/>
              <w:right w:val="nil"/>
            </w:tcBorders>
            <w:shd w:val="clear" w:color="auto" w:fill="auto"/>
            <w:vAlign w:val="center"/>
          </w:tcPr>
          <w:p w14:paraId="16E2DFD9">
            <w:pPr>
              <w:widowControl/>
              <w:jc w:val="center"/>
              <w:textAlignment w:val="center"/>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kern w:val="0"/>
                <w:sz w:val="24"/>
                <w:szCs w:val="24"/>
              </w:rPr>
              <w:t>（</w:t>
            </w:r>
            <w:r>
              <w:rPr>
                <w:rStyle w:val="6"/>
                <w:rFonts w:hint="eastAsia" w:asciiTheme="minorEastAsia" w:hAnsiTheme="minorEastAsia" w:eastAsiaTheme="minorEastAsia" w:cstheme="minorEastAsia"/>
                <w:sz w:val="24"/>
                <w:szCs w:val="24"/>
              </w:rPr>
              <w:t>202</w:t>
            </w:r>
            <w:r>
              <w:rPr>
                <w:rStyle w:val="6"/>
                <w:rFonts w:hint="eastAsia" w:asciiTheme="minorEastAsia" w:hAnsiTheme="minorEastAsia" w:eastAsiaTheme="minorEastAsia" w:cstheme="minorEastAsia"/>
                <w:sz w:val="24"/>
                <w:szCs w:val="24"/>
                <w:lang w:val="en-US" w:eastAsia="zh-CN"/>
              </w:rPr>
              <w:t>6</w:t>
            </w:r>
            <w:r>
              <w:rPr>
                <w:rStyle w:val="7"/>
                <w:rFonts w:hint="eastAsia" w:asciiTheme="minorEastAsia" w:hAnsiTheme="minorEastAsia" w:eastAsiaTheme="minorEastAsia" w:cstheme="minorEastAsia"/>
                <w:sz w:val="24"/>
                <w:szCs w:val="24"/>
              </w:rPr>
              <w:t>年度）</w:t>
            </w:r>
          </w:p>
        </w:tc>
      </w:tr>
      <w:tr w14:paraId="6DAB2CED">
        <w:tblPrEx>
          <w:tblCellMar>
            <w:top w:w="0" w:type="dxa"/>
            <w:left w:w="108" w:type="dxa"/>
            <w:bottom w:w="0" w:type="dxa"/>
            <w:right w:w="108" w:type="dxa"/>
          </w:tblCellMar>
        </w:tblPrEx>
        <w:trPr>
          <w:trHeight w:val="385" w:hRule="atLeast"/>
        </w:trPr>
        <w:tc>
          <w:tcPr>
            <w:tcW w:w="2523" w:type="dxa"/>
            <w:gridSpan w:val="3"/>
            <w:tcBorders>
              <w:top w:val="single" w:color="000000" w:sz="4" w:space="0"/>
              <w:left w:val="single" w:color="000000" w:sz="4" w:space="0"/>
              <w:bottom w:val="single" w:color="000000" w:sz="4" w:space="0"/>
              <w:right w:val="nil"/>
            </w:tcBorders>
            <w:shd w:val="clear" w:color="auto" w:fill="auto"/>
            <w:vAlign w:val="center"/>
          </w:tcPr>
          <w:p w14:paraId="59A017BC">
            <w:pPr>
              <w:widowControl/>
              <w:jc w:val="center"/>
              <w:textAlignment w:val="center"/>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kern w:val="0"/>
                <w:sz w:val="24"/>
                <w:szCs w:val="24"/>
              </w:rPr>
              <w:t>项目名称</w:t>
            </w:r>
          </w:p>
        </w:tc>
        <w:tc>
          <w:tcPr>
            <w:tcW w:w="793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383EEA3">
            <w:pPr>
              <w:widowControl/>
              <w:jc w:val="center"/>
              <w:textAlignment w:val="center"/>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kern w:val="0"/>
                <w:sz w:val="24"/>
                <w:szCs w:val="24"/>
              </w:rPr>
              <w:t>2026年代缴全区各行政事业单位党报党刊资金</w:t>
            </w:r>
          </w:p>
        </w:tc>
      </w:tr>
      <w:tr w14:paraId="7F23086B">
        <w:tblPrEx>
          <w:tblCellMar>
            <w:top w:w="0" w:type="dxa"/>
            <w:left w:w="108" w:type="dxa"/>
            <w:bottom w:w="0" w:type="dxa"/>
            <w:right w:w="108" w:type="dxa"/>
          </w:tblCellMar>
        </w:tblPrEx>
        <w:trPr>
          <w:trHeight w:val="385" w:hRule="atLeast"/>
        </w:trPr>
        <w:tc>
          <w:tcPr>
            <w:tcW w:w="2523" w:type="dxa"/>
            <w:gridSpan w:val="3"/>
            <w:tcBorders>
              <w:top w:val="single" w:color="000000" w:sz="4" w:space="0"/>
              <w:left w:val="single" w:color="000000" w:sz="4" w:space="0"/>
              <w:bottom w:val="single" w:color="000000" w:sz="4" w:space="0"/>
              <w:right w:val="nil"/>
            </w:tcBorders>
            <w:shd w:val="clear" w:color="auto" w:fill="auto"/>
            <w:vAlign w:val="center"/>
          </w:tcPr>
          <w:p w14:paraId="26F41536">
            <w:pPr>
              <w:widowControl/>
              <w:jc w:val="center"/>
              <w:textAlignment w:val="center"/>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kern w:val="0"/>
                <w:sz w:val="24"/>
                <w:szCs w:val="24"/>
              </w:rPr>
              <w:t>预算单位</w:t>
            </w:r>
          </w:p>
        </w:tc>
        <w:tc>
          <w:tcPr>
            <w:tcW w:w="793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33F5897">
            <w:pPr>
              <w:widowControl/>
              <w:jc w:val="center"/>
              <w:textAlignment w:val="center"/>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kern w:val="0"/>
                <w:sz w:val="24"/>
                <w:szCs w:val="24"/>
              </w:rPr>
              <w:t>中国共产党攀枝花市仁和区委员会宣传部</w:t>
            </w:r>
          </w:p>
        </w:tc>
      </w:tr>
      <w:tr w14:paraId="7E500157">
        <w:tblPrEx>
          <w:tblCellMar>
            <w:top w:w="0" w:type="dxa"/>
            <w:left w:w="108" w:type="dxa"/>
            <w:bottom w:w="0" w:type="dxa"/>
            <w:right w:w="108" w:type="dxa"/>
          </w:tblCellMar>
        </w:tblPrEx>
        <w:trPr>
          <w:trHeight w:val="385" w:hRule="atLeast"/>
        </w:trPr>
        <w:tc>
          <w:tcPr>
            <w:tcW w:w="2523" w:type="dxa"/>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3FC52A7">
            <w:pPr>
              <w:widowControl/>
              <w:jc w:val="center"/>
              <w:textAlignment w:val="center"/>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kern w:val="0"/>
                <w:sz w:val="24"/>
                <w:szCs w:val="24"/>
              </w:rPr>
              <w:t>项目资金</w:t>
            </w:r>
            <w:r>
              <w:rPr>
                <w:rFonts w:hint="eastAsia" w:asciiTheme="minorEastAsia" w:hAnsiTheme="minorEastAsia" w:eastAsiaTheme="minorEastAsia" w:cstheme="minorEastAsia"/>
                <w:color w:val="000000"/>
                <w:kern w:val="0"/>
                <w:sz w:val="24"/>
                <w:szCs w:val="24"/>
              </w:rPr>
              <w:br w:type="textWrapping"/>
            </w:r>
            <w:r>
              <w:rPr>
                <w:rFonts w:hint="eastAsia" w:asciiTheme="minorEastAsia" w:hAnsiTheme="minorEastAsia" w:eastAsiaTheme="minorEastAsia" w:cstheme="minorEastAsia"/>
                <w:color w:val="000000"/>
                <w:kern w:val="0"/>
                <w:sz w:val="24"/>
                <w:szCs w:val="24"/>
              </w:rPr>
              <w:t>（万元）</w:t>
            </w:r>
          </w:p>
        </w:tc>
        <w:tc>
          <w:tcPr>
            <w:tcW w:w="3791" w:type="dxa"/>
            <w:tcBorders>
              <w:top w:val="single" w:color="000000" w:sz="4" w:space="0"/>
              <w:left w:val="single" w:color="000000" w:sz="4" w:space="0"/>
              <w:bottom w:val="single" w:color="000000" w:sz="4" w:space="0"/>
              <w:right w:val="nil"/>
            </w:tcBorders>
            <w:shd w:val="clear" w:color="auto" w:fill="auto"/>
            <w:vAlign w:val="center"/>
          </w:tcPr>
          <w:p w14:paraId="76B0E5F3">
            <w:pPr>
              <w:widowControl/>
              <w:jc w:val="left"/>
              <w:textAlignment w:val="center"/>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kern w:val="0"/>
                <w:sz w:val="24"/>
                <w:szCs w:val="24"/>
              </w:rPr>
              <w:t>年度资金总额:</w:t>
            </w:r>
          </w:p>
        </w:tc>
        <w:tc>
          <w:tcPr>
            <w:tcW w:w="41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A94AB8">
            <w:pPr>
              <w:widowControl/>
              <w:jc w:val="left"/>
              <w:textAlignment w:val="center"/>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kern w:val="0"/>
                <w:sz w:val="24"/>
                <w:szCs w:val="24"/>
              </w:rPr>
              <w:t>140.00</w:t>
            </w:r>
          </w:p>
        </w:tc>
      </w:tr>
      <w:tr w14:paraId="58104C37">
        <w:tblPrEx>
          <w:tblCellMar>
            <w:top w:w="0" w:type="dxa"/>
            <w:left w:w="108" w:type="dxa"/>
            <w:bottom w:w="0" w:type="dxa"/>
            <w:right w:w="108" w:type="dxa"/>
          </w:tblCellMar>
        </w:tblPrEx>
        <w:trPr>
          <w:trHeight w:val="385" w:hRule="atLeast"/>
        </w:trPr>
        <w:tc>
          <w:tcPr>
            <w:tcW w:w="2523"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0193301">
            <w:pPr>
              <w:jc w:val="center"/>
              <w:rPr>
                <w:rFonts w:hint="eastAsia" w:asciiTheme="minorEastAsia" w:hAnsiTheme="minorEastAsia" w:eastAsiaTheme="minorEastAsia" w:cstheme="minorEastAsia"/>
                <w:color w:val="000000"/>
                <w:sz w:val="24"/>
                <w:szCs w:val="24"/>
              </w:rPr>
            </w:pPr>
          </w:p>
        </w:tc>
        <w:tc>
          <w:tcPr>
            <w:tcW w:w="3791" w:type="dxa"/>
            <w:tcBorders>
              <w:top w:val="single" w:color="000000" w:sz="4" w:space="0"/>
              <w:left w:val="single" w:color="000000" w:sz="4" w:space="0"/>
              <w:bottom w:val="single" w:color="000000" w:sz="4" w:space="0"/>
              <w:right w:val="nil"/>
            </w:tcBorders>
            <w:shd w:val="clear" w:color="auto" w:fill="auto"/>
            <w:vAlign w:val="center"/>
          </w:tcPr>
          <w:p w14:paraId="79B5F90F">
            <w:pPr>
              <w:widowControl/>
              <w:jc w:val="center"/>
              <w:textAlignment w:val="center"/>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kern w:val="0"/>
                <w:sz w:val="24"/>
                <w:szCs w:val="24"/>
              </w:rPr>
              <w:t>其中：财政拨款</w:t>
            </w:r>
          </w:p>
        </w:tc>
        <w:tc>
          <w:tcPr>
            <w:tcW w:w="41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A8FBF1">
            <w:pPr>
              <w:widowControl/>
              <w:jc w:val="left"/>
              <w:textAlignment w:val="center"/>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kern w:val="0"/>
                <w:sz w:val="24"/>
                <w:szCs w:val="24"/>
              </w:rPr>
              <w:t>140.00</w:t>
            </w:r>
          </w:p>
        </w:tc>
      </w:tr>
      <w:tr w14:paraId="0325BA99">
        <w:tblPrEx>
          <w:tblCellMar>
            <w:top w:w="0" w:type="dxa"/>
            <w:left w:w="108" w:type="dxa"/>
            <w:bottom w:w="0" w:type="dxa"/>
            <w:right w:w="108" w:type="dxa"/>
          </w:tblCellMar>
        </w:tblPrEx>
        <w:trPr>
          <w:trHeight w:val="385" w:hRule="atLeast"/>
        </w:trPr>
        <w:tc>
          <w:tcPr>
            <w:tcW w:w="2523"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2AAECF9">
            <w:pPr>
              <w:jc w:val="center"/>
              <w:rPr>
                <w:rFonts w:hint="eastAsia" w:asciiTheme="minorEastAsia" w:hAnsiTheme="minorEastAsia" w:eastAsiaTheme="minorEastAsia" w:cstheme="minorEastAsia"/>
                <w:color w:val="000000"/>
                <w:sz w:val="24"/>
                <w:szCs w:val="24"/>
              </w:rPr>
            </w:pPr>
          </w:p>
        </w:tc>
        <w:tc>
          <w:tcPr>
            <w:tcW w:w="3791" w:type="dxa"/>
            <w:tcBorders>
              <w:top w:val="single" w:color="000000" w:sz="4" w:space="0"/>
              <w:left w:val="single" w:color="000000" w:sz="4" w:space="0"/>
              <w:bottom w:val="single" w:color="000000" w:sz="4" w:space="0"/>
              <w:right w:val="nil"/>
            </w:tcBorders>
            <w:shd w:val="clear" w:color="auto" w:fill="auto"/>
            <w:vAlign w:val="center"/>
          </w:tcPr>
          <w:p w14:paraId="71A89A99">
            <w:pPr>
              <w:widowControl/>
              <w:jc w:val="center"/>
              <w:textAlignment w:val="center"/>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kern w:val="0"/>
                <w:sz w:val="24"/>
                <w:szCs w:val="24"/>
              </w:rPr>
              <w:t xml:space="preserve">      其他资金</w:t>
            </w:r>
          </w:p>
        </w:tc>
        <w:tc>
          <w:tcPr>
            <w:tcW w:w="41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8605DF">
            <w:pPr>
              <w:jc w:val="center"/>
              <w:rPr>
                <w:rFonts w:hint="eastAsia" w:asciiTheme="minorEastAsia" w:hAnsiTheme="minorEastAsia" w:eastAsiaTheme="minorEastAsia" w:cstheme="minorEastAsia"/>
                <w:color w:val="FF0000"/>
                <w:sz w:val="24"/>
                <w:szCs w:val="24"/>
              </w:rPr>
            </w:pPr>
          </w:p>
        </w:tc>
      </w:tr>
      <w:tr w14:paraId="081534F5">
        <w:tblPrEx>
          <w:tblCellMar>
            <w:top w:w="0" w:type="dxa"/>
            <w:left w:w="108" w:type="dxa"/>
            <w:bottom w:w="0" w:type="dxa"/>
            <w:right w:w="108" w:type="dxa"/>
          </w:tblCellMar>
        </w:tblPrEx>
        <w:trPr>
          <w:trHeight w:val="1270" w:hRule="atLeast"/>
        </w:trPr>
        <w:tc>
          <w:tcPr>
            <w:tcW w:w="6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A66901">
            <w:pPr>
              <w:widowControl/>
              <w:jc w:val="center"/>
              <w:textAlignment w:val="center"/>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kern w:val="0"/>
                <w:sz w:val="24"/>
                <w:szCs w:val="24"/>
              </w:rPr>
              <w:t>总</w:t>
            </w:r>
            <w:r>
              <w:rPr>
                <w:rFonts w:hint="eastAsia" w:asciiTheme="minorEastAsia" w:hAnsiTheme="minorEastAsia" w:eastAsiaTheme="minorEastAsia" w:cstheme="minorEastAsia"/>
                <w:color w:val="000000"/>
                <w:kern w:val="0"/>
                <w:sz w:val="24"/>
                <w:szCs w:val="24"/>
              </w:rPr>
              <w:br w:type="textWrapping"/>
            </w:r>
            <w:r>
              <w:rPr>
                <w:rFonts w:hint="eastAsia" w:asciiTheme="minorEastAsia" w:hAnsiTheme="minorEastAsia" w:eastAsiaTheme="minorEastAsia" w:cstheme="minorEastAsia"/>
                <w:color w:val="000000"/>
                <w:kern w:val="0"/>
                <w:sz w:val="24"/>
                <w:szCs w:val="24"/>
              </w:rPr>
              <w:t>体</w:t>
            </w:r>
            <w:r>
              <w:rPr>
                <w:rFonts w:hint="eastAsia" w:asciiTheme="minorEastAsia" w:hAnsiTheme="minorEastAsia" w:eastAsiaTheme="minorEastAsia" w:cstheme="minorEastAsia"/>
                <w:color w:val="000000"/>
                <w:kern w:val="0"/>
                <w:sz w:val="24"/>
                <w:szCs w:val="24"/>
              </w:rPr>
              <w:br w:type="textWrapping"/>
            </w:r>
            <w:r>
              <w:rPr>
                <w:rFonts w:hint="eastAsia" w:asciiTheme="minorEastAsia" w:hAnsiTheme="minorEastAsia" w:eastAsiaTheme="minorEastAsia" w:cstheme="minorEastAsia"/>
                <w:color w:val="000000"/>
                <w:kern w:val="0"/>
                <w:sz w:val="24"/>
                <w:szCs w:val="24"/>
              </w:rPr>
              <w:t>目</w:t>
            </w:r>
            <w:r>
              <w:rPr>
                <w:rFonts w:hint="eastAsia" w:asciiTheme="minorEastAsia" w:hAnsiTheme="minorEastAsia" w:eastAsiaTheme="minorEastAsia" w:cstheme="minorEastAsia"/>
                <w:color w:val="000000"/>
                <w:kern w:val="0"/>
                <w:sz w:val="24"/>
                <w:szCs w:val="24"/>
              </w:rPr>
              <w:br w:type="textWrapping"/>
            </w:r>
            <w:r>
              <w:rPr>
                <w:rFonts w:hint="eastAsia" w:asciiTheme="minorEastAsia" w:hAnsiTheme="minorEastAsia" w:eastAsiaTheme="minorEastAsia" w:cstheme="minorEastAsia"/>
                <w:color w:val="000000"/>
                <w:kern w:val="0"/>
                <w:sz w:val="24"/>
                <w:szCs w:val="24"/>
              </w:rPr>
              <w:t>标</w:t>
            </w:r>
          </w:p>
        </w:tc>
        <w:tc>
          <w:tcPr>
            <w:tcW w:w="983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405DEC38">
            <w:pPr>
              <w:widowControl/>
              <w:jc w:val="left"/>
              <w:textAlignment w:val="top"/>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kern w:val="0"/>
                <w:sz w:val="24"/>
                <w:szCs w:val="24"/>
              </w:rPr>
              <w:t>完成市委宣传部下达给仁和区的202</w:t>
            </w:r>
            <w:r>
              <w:rPr>
                <w:rFonts w:hint="eastAsia" w:asciiTheme="minorEastAsia" w:hAnsiTheme="minorEastAsia" w:eastAsiaTheme="minorEastAsia" w:cstheme="minorEastAsia"/>
                <w:color w:val="000000"/>
                <w:kern w:val="0"/>
                <w:sz w:val="24"/>
                <w:szCs w:val="24"/>
                <w:lang w:val="en-US" w:eastAsia="zh-CN"/>
              </w:rPr>
              <w:t>6</w:t>
            </w:r>
            <w:r>
              <w:rPr>
                <w:rFonts w:hint="eastAsia" w:asciiTheme="minorEastAsia" w:hAnsiTheme="minorEastAsia" w:eastAsiaTheme="minorEastAsia" w:cstheme="minorEastAsia"/>
                <w:color w:val="000000"/>
                <w:kern w:val="0"/>
                <w:sz w:val="24"/>
                <w:szCs w:val="24"/>
              </w:rPr>
              <w:t>年党报党刊任务数。</w:t>
            </w:r>
          </w:p>
        </w:tc>
      </w:tr>
      <w:tr w14:paraId="6562CB79">
        <w:tblPrEx>
          <w:tblCellMar>
            <w:top w:w="0" w:type="dxa"/>
            <w:left w:w="108" w:type="dxa"/>
            <w:bottom w:w="0" w:type="dxa"/>
            <w:right w:w="108" w:type="dxa"/>
          </w:tblCellMar>
        </w:tblPrEx>
        <w:trPr>
          <w:trHeight w:val="635" w:hRule="atLeast"/>
        </w:trPr>
        <w:tc>
          <w:tcPr>
            <w:tcW w:w="62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84B5AF2">
            <w:pPr>
              <w:widowControl/>
              <w:jc w:val="center"/>
              <w:textAlignment w:val="center"/>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kern w:val="0"/>
                <w:sz w:val="24"/>
                <w:szCs w:val="24"/>
              </w:rPr>
              <w:t>绩效指标</w:t>
            </w:r>
          </w:p>
        </w:tc>
        <w:tc>
          <w:tcPr>
            <w:tcW w:w="627" w:type="dxa"/>
            <w:tcBorders>
              <w:top w:val="single" w:color="000000" w:sz="4" w:space="0"/>
              <w:left w:val="single" w:color="000000" w:sz="4" w:space="0"/>
              <w:bottom w:val="nil"/>
              <w:right w:val="single" w:color="000000" w:sz="4" w:space="0"/>
            </w:tcBorders>
            <w:shd w:val="clear" w:color="auto" w:fill="auto"/>
            <w:vAlign w:val="center"/>
          </w:tcPr>
          <w:p w14:paraId="4FA26BE1">
            <w:pPr>
              <w:widowControl/>
              <w:jc w:val="center"/>
              <w:textAlignment w:val="center"/>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kern w:val="0"/>
                <w:sz w:val="24"/>
                <w:szCs w:val="24"/>
              </w:rPr>
              <w:t>一级</w:t>
            </w:r>
            <w:r>
              <w:rPr>
                <w:rFonts w:hint="eastAsia" w:asciiTheme="minorEastAsia" w:hAnsiTheme="minorEastAsia" w:eastAsiaTheme="minorEastAsia" w:cstheme="minorEastAsia"/>
                <w:color w:val="000000"/>
                <w:kern w:val="0"/>
                <w:sz w:val="24"/>
                <w:szCs w:val="24"/>
              </w:rPr>
              <w:br w:type="textWrapping"/>
            </w:r>
            <w:r>
              <w:rPr>
                <w:rFonts w:hint="eastAsia" w:asciiTheme="minorEastAsia" w:hAnsiTheme="minorEastAsia" w:eastAsiaTheme="minorEastAsia" w:cstheme="minorEastAsia"/>
                <w:color w:val="000000"/>
                <w:kern w:val="0"/>
                <w:sz w:val="24"/>
                <w:szCs w:val="24"/>
              </w:rPr>
              <w:t>指标</w:t>
            </w:r>
          </w:p>
        </w:tc>
        <w:tc>
          <w:tcPr>
            <w:tcW w:w="12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B2802E">
            <w:pPr>
              <w:widowControl/>
              <w:jc w:val="center"/>
              <w:textAlignment w:val="center"/>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kern w:val="0"/>
                <w:sz w:val="24"/>
                <w:szCs w:val="24"/>
              </w:rPr>
              <w:t>二级指标</w:t>
            </w:r>
          </w:p>
        </w:tc>
        <w:tc>
          <w:tcPr>
            <w:tcW w:w="37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817C99">
            <w:pPr>
              <w:widowControl/>
              <w:jc w:val="center"/>
              <w:textAlignment w:val="center"/>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kern w:val="0"/>
                <w:sz w:val="24"/>
                <w:szCs w:val="24"/>
              </w:rPr>
              <w:t>三级指标</w:t>
            </w:r>
          </w:p>
        </w:tc>
        <w:tc>
          <w:tcPr>
            <w:tcW w:w="41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E62497">
            <w:pPr>
              <w:widowControl/>
              <w:jc w:val="center"/>
              <w:textAlignment w:val="center"/>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kern w:val="0"/>
                <w:sz w:val="24"/>
                <w:szCs w:val="24"/>
              </w:rPr>
              <w:t>指标值（包含数字及文字描述）</w:t>
            </w:r>
          </w:p>
        </w:tc>
      </w:tr>
      <w:tr w14:paraId="7AEC31EC">
        <w:tblPrEx>
          <w:tblCellMar>
            <w:top w:w="0" w:type="dxa"/>
            <w:left w:w="108" w:type="dxa"/>
            <w:bottom w:w="0" w:type="dxa"/>
            <w:right w:w="108" w:type="dxa"/>
          </w:tblCellMar>
        </w:tblPrEx>
        <w:trPr>
          <w:trHeight w:val="731" w:hRule="atLeast"/>
        </w:trPr>
        <w:tc>
          <w:tcPr>
            <w:tcW w:w="62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8F27E69">
            <w:pPr>
              <w:jc w:val="center"/>
              <w:rPr>
                <w:rFonts w:hint="eastAsia" w:asciiTheme="minorEastAsia" w:hAnsiTheme="minorEastAsia" w:eastAsiaTheme="minorEastAsia" w:cstheme="minorEastAsia"/>
                <w:color w:val="000000"/>
                <w:sz w:val="24"/>
                <w:szCs w:val="24"/>
              </w:rPr>
            </w:pPr>
          </w:p>
        </w:tc>
        <w:tc>
          <w:tcPr>
            <w:tcW w:w="62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5FC283D">
            <w:pPr>
              <w:widowControl/>
              <w:jc w:val="center"/>
              <w:textAlignment w:val="center"/>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kern w:val="0"/>
                <w:sz w:val="24"/>
                <w:szCs w:val="24"/>
              </w:rPr>
              <w:t>项目完成</w:t>
            </w:r>
          </w:p>
        </w:tc>
        <w:tc>
          <w:tcPr>
            <w:tcW w:w="127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A94194A">
            <w:pPr>
              <w:widowControl/>
              <w:jc w:val="center"/>
              <w:textAlignment w:val="center"/>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kern w:val="0"/>
                <w:sz w:val="24"/>
                <w:szCs w:val="24"/>
              </w:rPr>
              <w:t>数量指标</w:t>
            </w:r>
          </w:p>
        </w:tc>
        <w:tc>
          <w:tcPr>
            <w:tcW w:w="379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0CD0DFB">
            <w:pPr>
              <w:widowControl/>
              <w:jc w:val="left"/>
              <w:textAlignment w:val="center"/>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kern w:val="0"/>
                <w:sz w:val="24"/>
                <w:szCs w:val="24"/>
              </w:rPr>
              <w:t>代征代缴订全区202</w:t>
            </w:r>
            <w:r>
              <w:rPr>
                <w:rFonts w:hint="eastAsia" w:asciiTheme="minorEastAsia" w:hAnsiTheme="minorEastAsia" w:eastAsiaTheme="minorEastAsia" w:cstheme="minorEastAsia"/>
                <w:color w:val="000000"/>
                <w:kern w:val="0"/>
                <w:sz w:val="24"/>
                <w:szCs w:val="24"/>
                <w:lang w:val="en-US" w:eastAsia="zh-CN"/>
              </w:rPr>
              <w:t>6</w:t>
            </w:r>
            <w:r>
              <w:rPr>
                <w:rFonts w:hint="eastAsia" w:asciiTheme="minorEastAsia" w:hAnsiTheme="minorEastAsia" w:eastAsiaTheme="minorEastAsia" w:cstheme="minorEastAsia"/>
                <w:color w:val="000000"/>
                <w:kern w:val="0"/>
                <w:sz w:val="24"/>
                <w:szCs w:val="24"/>
              </w:rPr>
              <w:t>年各行政事业单位党报党刊</w:t>
            </w:r>
            <w:bookmarkStart w:id="0" w:name="_GoBack"/>
            <w:bookmarkEnd w:id="0"/>
          </w:p>
        </w:tc>
        <w:tc>
          <w:tcPr>
            <w:tcW w:w="414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71840E5">
            <w:pPr>
              <w:widowControl/>
              <w:jc w:val="left"/>
              <w:textAlignment w:val="center"/>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auto"/>
                <w:kern w:val="0"/>
                <w:sz w:val="24"/>
                <w:szCs w:val="24"/>
              </w:rPr>
              <w:t>人民日报354份，求是317份，光明日报186份，经济日报191份，四川日报537份，四川农村日报147份，新华每日电讯112份，攀枝花日报1890份</w:t>
            </w:r>
          </w:p>
        </w:tc>
      </w:tr>
      <w:tr w14:paraId="54AC3B40">
        <w:tblPrEx>
          <w:tblCellMar>
            <w:top w:w="0" w:type="dxa"/>
            <w:left w:w="108" w:type="dxa"/>
            <w:bottom w:w="0" w:type="dxa"/>
            <w:right w:w="108" w:type="dxa"/>
          </w:tblCellMar>
        </w:tblPrEx>
        <w:trPr>
          <w:trHeight w:val="340" w:hRule="atLeast"/>
        </w:trPr>
        <w:tc>
          <w:tcPr>
            <w:tcW w:w="62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38F108D">
            <w:pPr>
              <w:jc w:val="center"/>
              <w:rPr>
                <w:rFonts w:hint="eastAsia" w:asciiTheme="minorEastAsia" w:hAnsiTheme="minorEastAsia" w:eastAsiaTheme="minorEastAsia" w:cstheme="minorEastAsia"/>
                <w:color w:val="000000"/>
                <w:sz w:val="24"/>
                <w:szCs w:val="24"/>
              </w:rPr>
            </w:pPr>
          </w:p>
        </w:tc>
        <w:tc>
          <w:tcPr>
            <w:tcW w:w="62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6C76B62">
            <w:pPr>
              <w:jc w:val="center"/>
              <w:rPr>
                <w:rFonts w:hint="eastAsia" w:asciiTheme="minorEastAsia" w:hAnsiTheme="minorEastAsia" w:eastAsiaTheme="minorEastAsia" w:cstheme="minorEastAsia"/>
                <w:color w:val="000000"/>
                <w:sz w:val="24"/>
                <w:szCs w:val="24"/>
              </w:rPr>
            </w:pPr>
          </w:p>
        </w:tc>
        <w:tc>
          <w:tcPr>
            <w:tcW w:w="12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F8D1AD0">
            <w:pPr>
              <w:jc w:val="center"/>
              <w:rPr>
                <w:rFonts w:hint="eastAsia" w:asciiTheme="minorEastAsia" w:hAnsiTheme="minorEastAsia" w:eastAsiaTheme="minorEastAsia" w:cstheme="minorEastAsia"/>
                <w:color w:val="000000"/>
                <w:sz w:val="24"/>
                <w:szCs w:val="24"/>
              </w:rPr>
            </w:pPr>
          </w:p>
        </w:tc>
        <w:tc>
          <w:tcPr>
            <w:tcW w:w="379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3838ACF">
            <w:pPr>
              <w:jc w:val="left"/>
              <w:rPr>
                <w:rFonts w:hint="eastAsia" w:asciiTheme="minorEastAsia" w:hAnsiTheme="minorEastAsia" w:eastAsiaTheme="minorEastAsia" w:cstheme="minorEastAsia"/>
                <w:color w:val="000000"/>
                <w:sz w:val="24"/>
                <w:szCs w:val="24"/>
              </w:rPr>
            </w:pPr>
          </w:p>
        </w:tc>
        <w:tc>
          <w:tcPr>
            <w:tcW w:w="41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00E83D7">
            <w:pPr>
              <w:jc w:val="left"/>
              <w:rPr>
                <w:rFonts w:hint="eastAsia" w:asciiTheme="minorEastAsia" w:hAnsiTheme="minorEastAsia" w:eastAsiaTheme="minorEastAsia" w:cstheme="minorEastAsia"/>
                <w:color w:val="000000"/>
                <w:sz w:val="24"/>
                <w:szCs w:val="24"/>
              </w:rPr>
            </w:pPr>
          </w:p>
        </w:tc>
      </w:tr>
      <w:tr w14:paraId="13EEDFBC">
        <w:tblPrEx>
          <w:tblCellMar>
            <w:top w:w="0" w:type="dxa"/>
            <w:left w:w="108" w:type="dxa"/>
            <w:bottom w:w="0" w:type="dxa"/>
            <w:right w:w="108" w:type="dxa"/>
          </w:tblCellMar>
        </w:tblPrEx>
        <w:trPr>
          <w:trHeight w:val="1126" w:hRule="atLeast"/>
        </w:trPr>
        <w:tc>
          <w:tcPr>
            <w:tcW w:w="62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7E67395">
            <w:pPr>
              <w:jc w:val="center"/>
              <w:rPr>
                <w:rFonts w:hint="eastAsia" w:asciiTheme="minorEastAsia" w:hAnsiTheme="minorEastAsia" w:eastAsiaTheme="minorEastAsia" w:cstheme="minorEastAsia"/>
                <w:color w:val="000000"/>
                <w:sz w:val="24"/>
                <w:szCs w:val="24"/>
              </w:rPr>
            </w:pPr>
          </w:p>
        </w:tc>
        <w:tc>
          <w:tcPr>
            <w:tcW w:w="62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AB530D2">
            <w:pPr>
              <w:jc w:val="center"/>
              <w:rPr>
                <w:rFonts w:hint="eastAsia" w:asciiTheme="minorEastAsia" w:hAnsiTheme="minorEastAsia" w:eastAsiaTheme="minorEastAsia" w:cstheme="minorEastAsia"/>
                <w:color w:val="000000"/>
                <w:sz w:val="24"/>
                <w:szCs w:val="24"/>
              </w:rPr>
            </w:pPr>
          </w:p>
        </w:tc>
        <w:tc>
          <w:tcPr>
            <w:tcW w:w="12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AA427AD">
            <w:pPr>
              <w:jc w:val="center"/>
              <w:rPr>
                <w:rFonts w:hint="eastAsia" w:asciiTheme="minorEastAsia" w:hAnsiTheme="minorEastAsia" w:eastAsiaTheme="minorEastAsia" w:cstheme="minorEastAsia"/>
                <w:color w:val="000000"/>
                <w:sz w:val="24"/>
                <w:szCs w:val="24"/>
              </w:rPr>
            </w:pPr>
          </w:p>
        </w:tc>
        <w:tc>
          <w:tcPr>
            <w:tcW w:w="379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FB3BC71">
            <w:pPr>
              <w:jc w:val="left"/>
              <w:rPr>
                <w:rFonts w:hint="eastAsia" w:asciiTheme="minorEastAsia" w:hAnsiTheme="minorEastAsia" w:eastAsiaTheme="minorEastAsia" w:cstheme="minorEastAsia"/>
                <w:color w:val="000000"/>
                <w:sz w:val="24"/>
                <w:szCs w:val="24"/>
              </w:rPr>
            </w:pPr>
          </w:p>
        </w:tc>
        <w:tc>
          <w:tcPr>
            <w:tcW w:w="41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7A37977">
            <w:pPr>
              <w:jc w:val="left"/>
              <w:rPr>
                <w:rFonts w:hint="eastAsia" w:asciiTheme="minorEastAsia" w:hAnsiTheme="minorEastAsia" w:eastAsiaTheme="minorEastAsia" w:cstheme="minorEastAsia"/>
                <w:color w:val="000000"/>
                <w:sz w:val="24"/>
                <w:szCs w:val="24"/>
              </w:rPr>
            </w:pPr>
          </w:p>
        </w:tc>
      </w:tr>
      <w:tr w14:paraId="3998E146">
        <w:tblPrEx>
          <w:tblCellMar>
            <w:top w:w="0" w:type="dxa"/>
            <w:left w:w="108" w:type="dxa"/>
            <w:bottom w:w="0" w:type="dxa"/>
            <w:right w:w="108" w:type="dxa"/>
          </w:tblCellMar>
        </w:tblPrEx>
        <w:trPr>
          <w:trHeight w:val="340" w:hRule="atLeast"/>
        </w:trPr>
        <w:tc>
          <w:tcPr>
            <w:tcW w:w="62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7161B1C">
            <w:pPr>
              <w:jc w:val="center"/>
              <w:rPr>
                <w:rFonts w:hint="eastAsia" w:asciiTheme="minorEastAsia" w:hAnsiTheme="minorEastAsia" w:eastAsiaTheme="minorEastAsia" w:cstheme="minorEastAsia"/>
                <w:color w:val="000000"/>
                <w:sz w:val="24"/>
                <w:szCs w:val="24"/>
              </w:rPr>
            </w:pPr>
          </w:p>
        </w:tc>
        <w:tc>
          <w:tcPr>
            <w:tcW w:w="62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38AE327">
            <w:pPr>
              <w:jc w:val="center"/>
              <w:rPr>
                <w:rFonts w:hint="eastAsia" w:asciiTheme="minorEastAsia" w:hAnsiTheme="minorEastAsia" w:eastAsiaTheme="minorEastAsia" w:cstheme="minorEastAsia"/>
                <w:color w:val="000000"/>
                <w:sz w:val="24"/>
                <w:szCs w:val="24"/>
              </w:rPr>
            </w:pPr>
          </w:p>
        </w:tc>
        <w:tc>
          <w:tcPr>
            <w:tcW w:w="1270" w:type="dxa"/>
            <w:vMerge w:val="restart"/>
            <w:tcBorders>
              <w:top w:val="single" w:color="000000" w:sz="4" w:space="0"/>
              <w:left w:val="single" w:color="000000" w:sz="4" w:space="0"/>
              <w:bottom w:val="nil"/>
              <w:right w:val="single" w:color="000000" w:sz="4" w:space="0"/>
            </w:tcBorders>
            <w:shd w:val="clear" w:color="auto" w:fill="auto"/>
            <w:vAlign w:val="center"/>
          </w:tcPr>
          <w:p w14:paraId="1942874D">
            <w:pPr>
              <w:widowControl/>
              <w:jc w:val="center"/>
              <w:textAlignment w:val="center"/>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kern w:val="0"/>
                <w:sz w:val="24"/>
                <w:szCs w:val="24"/>
              </w:rPr>
              <w:t>质量指标</w:t>
            </w:r>
          </w:p>
        </w:tc>
        <w:tc>
          <w:tcPr>
            <w:tcW w:w="379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7DCEEC0">
            <w:pPr>
              <w:widowControl/>
              <w:jc w:val="left"/>
              <w:textAlignment w:val="center"/>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kern w:val="0"/>
                <w:sz w:val="24"/>
                <w:szCs w:val="24"/>
              </w:rPr>
              <w:t>完成目标任务</w:t>
            </w:r>
          </w:p>
        </w:tc>
        <w:tc>
          <w:tcPr>
            <w:tcW w:w="414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8B8F2E2">
            <w:pPr>
              <w:widowControl/>
              <w:jc w:val="left"/>
              <w:textAlignment w:val="center"/>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kern w:val="0"/>
                <w:sz w:val="24"/>
                <w:szCs w:val="24"/>
              </w:rPr>
              <w:t>及时代征完成市级下达征订党报党刊任务数</w:t>
            </w:r>
          </w:p>
        </w:tc>
      </w:tr>
      <w:tr w14:paraId="53DB5A24">
        <w:tblPrEx>
          <w:tblCellMar>
            <w:top w:w="0" w:type="dxa"/>
            <w:left w:w="108" w:type="dxa"/>
            <w:bottom w:w="0" w:type="dxa"/>
            <w:right w:w="108" w:type="dxa"/>
          </w:tblCellMar>
        </w:tblPrEx>
        <w:trPr>
          <w:trHeight w:val="340" w:hRule="atLeast"/>
        </w:trPr>
        <w:tc>
          <w:tcPr>
            <w:tcW w:w="62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D9EEC70">
            <w:pPr>
              <w:jc w:val="center"/>
              <w:rPr>
                <w:rFonts w:hint="eastAsia" w:asciiTheme="minorEastAsia" w:hAnsiTheme="minorEastAsia" w:eastAsiaTheme="minorEastAsia" w:cstheme="minorEastAsia"/>
                <w:color w:val="000000"/>
                <w:sz w:val="24"/>
                <w:szCs w:val="24"/>
              </w:rPr>
            </w:pPr>
          </w:p>
        </w:tc>
        <w:tc>
          <w:tcPr>
            <w:tcW w:w="62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8B222A2">
            <w:pPr>
              <w:jc w:val="center"/>
              <w:rPr>
                <w:rFonts w:hint="eastAsia" w:asciiTheme="minorEastAsia" w:hAnsiTheme="minorEastAsia" w:eastAsiaTheme="minorEastAsia" w:cstheme="minorEastAsia"/>
                <w:color w:val="000000"/>
                <w:sz w:val="24"/>
                <w:szCs w:val="24"/>
              </w:rPr>
            </w:pPr>
          </w:p>
        </w:tc>
        <w:tc>
          <w:tcPr>
            <w:tcW w:w="1270" w:type="dxa"/>
            <w:vMerge w:val="continue"/>
            <w:tcBorders>
              <w:top w:val="single" w:color="000000" w:sz="4" w:space="0"/>
              <w:left w:val="single" w:color="000000" w:sz="4" w:space="0"/>
              <w:bottom w:val="nil"/>
              <w:right w:val="single" w:color="000000" w:sz="4" w:space="0"/>
            </w:tcBorders>
            <w:shd w:val="clear" w:color="auto" w:fill="auto"/>
            <w:vAlign w:val="center"/>
          </w:tcPr>
          <w:p w14:paraId="2C8FBFBD">
            <w:pPr>
              <w:jc w:val="center"/>
              <w:rPr>
                <w:rFonts w:hint="eastAsia" w:asciiTheme="minorEastAsia" w:hAnsiTheme="minorEastAsia" w:eastAsiaTheme="minorEastAsia" w:cstheme="minorEastAsia"/>
                <w:color w:val="000000"/>
                <w:sz w:val="24"/>
                <w:szCs w:val="24"/>
              </w:rPr>
            </w:pPr>
          </w:p>
        </w:tc>
        <w:tc>
          <w:tcPr>
            <w:tcW w:w="379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F94F981">
            <w:pPr>
              <w:jc w:val="left"/>
              <w:rPr>
                <w:rFonts w:hint="eastAsia" w:asciiTheme="minorEastAsia" w:hAnsiTheme="minorEastAsia" w:eastAsiaTheme="minorEastAsia" w:cstheme="minorEastAsia"/>
                <w:color w:val="000000"/>
                <w:sz w:val="24"/>
                <w:szCs w:val="24"/>
              </w:rPr>
            </w:pPr>
          </w:p>
        </w:tc>
        <w:tc>
          <w:tcPr>
            <w:tcW w:w="41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38A8C38">
            <w:pPr>
              <w:jc w:val="left"/>
              <w:rPr>
                <w:rFonts w:hint="eastAsia" w:asciiTheme="minorEastAsia" w:hAnsiTheme="minorEastAsia" w:eastAsiaTheme="minorEastAsia" w:cstheme="minorEastAsia"/>
                <w:color w:val="000000"/>
                <w:sz w:val="24"/>
                <w:szCs w:val="24"/>
              </w:rPr>
            </w:pPr>
          </w:p>
        </w:tc>
      </w:tr>
      <w:tr w14:paraId="08A4694C">
        <w:tblPrEx>
          <w:tblCellMar>
            <w:top w:w="0" w:type="dxa"/>
            <w:left w:w="108" w:type="dxa"/>
            <w:bottom w:w="0" w:type="dxa"/>
            <w:right w:w="108" w:type="dxa"/>
          </w:tblCellMar>
        </w:tblPrEx>
        <w:trPr>
          <w:trHeight w:val="340" w:hRule="atLeast"/>
        </w:trPr>
        <w:tc>
          <w:tcPr>
            <w:tcW w:w="62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B077B13">
            <w:pPr>
              <w:jc w:val="center"/>
              <w:rPr>
                <w:rFonts w:hint="eastAsia" w:asciiTheme="minorEastAsia" w:hAnsiTheme="minorEastAsia" w:eastAsiaTheme="minorEastAsia" w:cstheme="minorEastAsia"/>
                <w:color w:val="000000"/>
                <w:sz w:val="24"/>
                <w:szCs w:val="24"/>
              </w:rPr>
            </w:pPr>
          </w:p>
        </w:tc>
        <w:tc>
          <w:tcPr>
            <w:tcW w:w="62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06B2842">
            <w:pPr>
              <w:jc w:val="center"/>
              <w:rPr>
                <w:rFonts w:hint="eastAsia" w:asciiTheme="minorEastAsia" w:hAnsiTheme="minorEastAsia" w:eastAsiaTheme="minorEastAsia" w:cstheme="minorEastAsia"/>
                <w:color w:val="000000"/>
                <w:sz w:val="24"/>
                <w:szCs w:val="24"/>
              </w:rPr>
            </w:pPr>
          </w:p>
        </w:tc>
        <w:tc>
          <w:tcPr>
            <w:tcW w:w="1270" w:type="dxa"/>
            <w:vMerge w:val="continue"/>
            <w:tcBorders>
              <w:top w:val="single" w:color="000000" w:sz="4" w:space="0"/>
              <w:left w:val="single" w:color="000000" w:sz="4" w:space="0"/>
              <w:bottom w:val="nil"/>
              <w:right w:val="single" w:color="000000" w:sz="4" w:space="0"/>
            </w:tcBorders>
            <w:shd w:val="clear" w:color="auto" w:fill="auto"/>
            <w:vAlign w:val="center"/>
          </w:tcPr>
          <w:p w14:paraId="0B03A662">
            <w:pPr>
              <w:jc w:val="center"/>
              <w:rPr>
                <w:rFonts w:hint="eastAsia" w:asciiTheme="minorEastAsia" w:hAnsiTheme="minorEastAsia" w:eastAsiaTheme="minorEastAsia" w:cstheme="minorEastAsia"/>
                <w:color w:val="000000"/>
                <w:sz w:val="24"/>
                <w:szCs w:val="24"/>
              </w:rPr>
            </w:pPr>
          </w:p>
        </w:tc>
        <w:tc>
          <w:tcPr>
            <w:tcW w:w="379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04AE634">
            <w:pPr>
              <w:jc w:val="left"/>
              <w:rPr>
                <w:rFonts w:hint="eastAsia" w:asciiTheme="minorEastAsia" w:hAnsiTheme="minorEastAsia" w:eastAsiaTheme="minorEastAsia" w:cstheme="minorEastAsia"/>
                <w:color w:val="000000"/>
                <w:sz w:val="24"/>
                <w:szCs w:val="24"/>
              </w:rPr>
            </w:pPr>
          </w:p>
        </w:tc>
        <w:tc>
          <w:tcPr>
            <w:tcW w:w="41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056D28C">
            <w:pPr>
              <w:jc w:val="left"/>
              <w:rPr>
                <w:rFonts w:hint="eastAsia" w:asciiTheme="minorEastAsia" w:hAnsiTheme="minorEastAsia" w:eastAsiaTheme="minorEastAsia" w:cstheme="minorEastAsia"/>
                <w:color w:val="000000"/>
                <w:sz w:val="24"/>
                <w:szCs w:val="24"/>
              </w:rPr>
            </w:pPr>
          </w:p>
        </w:tc>
      </w:tr>
      <w:tr w14:paraId="54F231BD">
        <w:tblPrEx>
          <w:tblCellMar>
            <w:top w:w="0" w:type="dxa"/>
            <w:left w:w="108" w:type="dxa"/>
            <w:bottom w:w="0" w:type="dxa"/>
            <w:right w:w="108" w:type="dxa"/>
          </w:tblCellMar>
        </w:tblPrEx>
        <w:trPr>
          <w:trHeight w:val="340" w:hRule="atLeast"/>
        </w:trPr>
        <w:tc>
          <w:tcPr>
            <w:tcW w:w="62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7B2A0A6">
            <w:pPr>
              <w:jc w:val="center"/>
              <w:rPr>
                <w:rFonts w:hint="eastAsia" w:asciiTheme="minorEastAsia" w:hAnsiTheme="minorEastAsia" w:eastAsiaTheme="minorEastAsia" w:cstheme="minorEastAsia"/>
                <w:color w:val="000000"/>
                <w:sz w:val="24"/>
                <w:szCs w:val="24"/>
              </w:rPr>
            </w:pPr>
          </w:p>
        </w:tc>
        <w:tc>
          <w:tcPr>
            <w:tcW w:w="62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2A849BC">
            <w:pPr>
              <w:jc w:val="center"/>
              <w:rPr>
                <w:rFonts w:hint="eastAsia" w:asciiTheme="minorEastAsia" w:hAnsiTheme="minorEastAsia" w:eastAsiaTheme="minorEastAsia" w:cstheme="minorEastAsia"/>
                <w:color w:val="000000"/>
                <w:sz w:val="24"/>
                <w:szCs w:val="24"/>
              </w:rPr>
            </w:pPr>
          </w:p>
        </w:tc>
        <w:tc>
          <w:tcPr>
            <w:tcW w:w="127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1BAB4A9">
            <w:pPr>
              <w:widowControl/>
              <w:jc w:val="center"/>
              <w:textAlignment w:val="center"/>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kern w:val="0"/>
                <w:sz w:val="24"/>
                <w:szCs w:val="24"/>
              </w:rPr>
              <w:t>时效指标</w:t>
            </w:r>
          </w:p>
        </w:tc>
        <w:tc>
          <w:tcPr>
            <w:tcW w:w="379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FB7454C">
            <w:pPr>
              <w:widowControl/>
              <w:jc w:val="left"/>
              <w:textAlignment w:val="center"/>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kern w:val="0"/>
                <w:sz w:val="24"/>
                <w:szCs w:val="24"/>
              </w:rPr>
              <w:t>按照工作安排</w:t>
            </w:r>
          </w:p>
        </w:tc>
        <w:tc>
          <w:tcPr>
            <w:tcW w:w="414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59E0E07">
            <w:pPr>
              <w:widowControl/>
              <w:jc w:val="left"/>
              <w:textAlignment w:val="center"/>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kern w:val="0"/>
                <w:sz w:val="24"/>
                <w:szCs w:val="24"/>
              </w:rPr>
              <w:t>202</w:t>
            </w:r>
            <w:r>
              <w:rPr>
                <w:rFonts w:hint="eastAsia" w:asciiTheme="minorEastAsia" w:hAnsiTheme="minorEastAsia" w:eastAsiaTheme="minorEastAsia" w:cstheme="minorEastAsia"/>
                <w:color w:val="000000"/>
                <w:kern w:val="0"/>
                <w:sz w:val="24"/>
                <w:szCs w:val="24"/>
                <w:lang w:val="en-US" w:eastAsia="zh-CN"/>
              </w:rPr>
              <w:t>6</w:t>
            </w:r>
            <w:r>
              <w:rPr>
                <w:rFonts w:hint="eastAsia" w:asciiTheme="minorEastAsia" w:hAnsiTheme="minorEastAsia" w:eastAsiaTheme="minorEastAsia" w:cstheme="minorEastAsia"/>
                <w:color w:val="000000"/>
                <w:kern w:val="0"/>
                <w:sz w:val="24"/>
                <w:szCs w:val="24"/>
              </w:rPr>
              <w:t>年2月前完成</w:t>
            </w:r>
          </w:p>
        </w:tc>
      </w:tr>
      <w:tr w14:paraId="6911291F">
        <w:tblPrEx>
          <w:tblCellMar>
            <w:top w:w="0" w:type="dxa"/>
            <w:left w:w="108" w:type="dxa"/>
            <w:bottom w:w="0" w:type="dxa"/>
            <w:right w:w="108" w:type="dxa"/>
          </w:tblCellMar>
        </w:tblPrEx>
        <w:trPr>
          <w:trHeight w:val="340" w:hRule="atLeast"/>
        </w:trPr>
        <w:tc>
          <w:tcPr>
            <w:tcW w:w="62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98748C2">
            <w:pPr>
              <w:jc w:val="center"/>
              <w:rPr>
                <w:rFonts w:hint="eastAsia" w:asciiTheme="minorEastAsia" w:hAnsiTheme="minorEastAsia" w:eastAsiaTheme="minorEastAsia" w:cstheme="minorEastAsia"/>
                <w:color w:val="000000"/>
                <w:sz w:val="24"/>
                <w:szCs w:val="24"/>
              </w:rPr>
            </w:pPr>
          </w:p>
        </w:tc>
        <w:tc>
          <w:tcPr>
            <w:tcW w:w="62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A10CA77">
            <w:pPr>
              <w:jc w:val="center"/>
              <w:rPr>
                <w:rFonts w:hint="eastAsia" w:asciiTheme="minorEastAsia" w:hAnsiTheme="minorEastAsia" w:eastAsiaTheme="minorEastAsia" w:cstheme="minorEastAsia"/>
                <w:color w:val="000000"/>
                <w:sz w:val="24"/>
                <w:szCs w:val="24"/>
              </w:rPr>
            </w:pPr>
          </w:p>
        </w:tc>
        <w:tc>
          <w:tcPr>
            <w:tcW w:w="12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08B767C">
            <w:pPr>
              <w:jc w:val="center"/>
              <w:rPr>
                <w:rFonts w:hint="eastAsia" w:asciiTheme="minorEastAsia" w:hAnsiTheme="minorEastAsia" w:eastAsiaTheme="minorEastAsia" w:cstheme="minorEastAsia"/>
                <w:color w:val="000000"/>
                <w:sz w:val="24"/>
                <w:szCs w:val="24"/>
              </w:rPr>
            </w:pPr>
          </w:p>
        </w:tc>
        <w:tc>
          <w:tcPr>
            <w:tcW w:w="379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DFBE684">
            <w:pPr>
              <w:jc w:val="left"/>
              <w:rPr>
                <w:rFonts w:hint="eastAsia" w:asciiTheme="minorEastAsia" w:hAnsiTheme="minorEastAsia" w:eastAsiaTheme="minorEastAsia" w:cstheme="minorEastAsia"/>
                <w:color w:val="000000"/>
                <w:sz w:val="24"/>
                <w:szCs w:val="24"/>
              </w:rPr>
            </w:pPr>
          </w:p>
        </w:tc>
        <w:tc>
          <w:tcPr>
            <w:tcW w:w="41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191C820">
            <w:pPr>
              <w:jc w:val="left"/>
              <w:rPr>
                <w:rFonts w:hint="eastAsia" w:asciiTheme="minorEastAsia" w:hAnsiTheme="minorEastAsia" w:eastAsiaTheme="minorEastAsia" w:cstheme="minorEastAsia"/>
                <w:color w:val="000000"/>
                <w:sz w:val="24"/>
                <w:szCs w:val="24"/>
              </w:rPr>
            </w:pPr>
          </w:p>
        </w:tc>
      </w:tr>
      <w:tr w14:paraId="022A952C">
        <w:tblPrEx>
          <w:tblCellMar>
            <w:top w:w="0" w:type="dxa"/>
            <w:left w:w="108" w:type="dxa"/>
            <w:bottom w:w="0" w:type="dxa"/>
            <w:right w:w="108" w:type="dxa"/>
          </w:tblCellMar>
        </w:tblPrEx>
        <w:trPr>
          <w:trHeight w:val="340" w:hRule="atLeast"/>
        </w:trPr>
        <w:tc>
          <w:tcPr>
            <w:tcW w:w="62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1E18A33">
            <w:pPr>
              <w:jc w:val="center"/>
              <w:rPr>
                <w:rFonts w:hint="eastAsia" w:asciiTheme="minorEastAsia" w:hAnsiTheme="minorEastAsia" w:eastAsiaTheme="minorEastAsia" w:cstheme="minorEastAsia"/>
                <w:color w:val="000000"/>
                <w:sz w:val="24"/>
                <w:szCs w:val="24"/>
              </w:rPr>
            </w:pPr>
          </w:p>
        </w:tc>
        <w:tc>
          <w:tcPr>
            <w:tcW w:w="62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93C6427">
            <w:pPr>
              <w:jc w:val="center"/>
              <w:rPr>
                <w:rFonts w:hint="eastAsia" w:asciiTheme="minorEastAsia" w:hAnsiTheme="minorEastAsia" w:eastAsiaTheme="minorEastAsia" w:cstheme="minorEastAsia"/>
                <w:color w:val="000000"/>
                <w:sz w:val="24"/>
                <w:szCs w:val="24"/>
              </w:rPr>
            </w:pPr>
          </w:p>
        </w:tc>
        <w:tc>
          <w:tcPr>
            <w:tcW w:w="12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7290ABB">
            <w:pPr>
              <w:jc w:val="center"/>
              <w:rPr>
                <w:rFonts w:hint="eastAsia" w:asciiTheme="minorEastAsia" w:hAnsiTheme="minorEastAsia" w:eastAsiaTheme="minorEastAsia" w:cstheme="minorEastAsia"/>
                <w:color w:val="000000"/>
                <w:sz w:val="24"/>
                <w:szCs w:val="24"/>
              </w:rPr>
            </w:pPr>
          </w:p>
        </w:tc>
        <w:tc>
          <w:tcPr>
            <w:tcW w:w="379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B557D61">
            <w:pPr>
              <w:jc w:val="left"/>
              <w:rPr>
                <w:rFonts w:hint="eastAsia" w:asciiTheme="minorEastAsia" w:hAnsiTheme="minorEastAsia" w:eastAsiaTheme="minorEastAsia" w:cstheme="minorEastAsia"/>
                <w:color w:val="000000"/>
                <w:sz w:val="24"/>
                <w:szCs w:val="24"/>
              </w:rPr>
            </w:pPr>
          </w:p>
        </w:tc>
        <w:tc>
          <w:tcPr>
            <w:tcW w:w="41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51757F1">
            <w:pPr>
              <w:jc w:val="left"/>
              <w:rPr>
                <w:rFonts w:hint="eastAsia" w:asciiTheme="minorEastAsia" w:hAnsiTheme="minorEastAsia" w:eastAsiaTheme="minorEastAsia" w:cstheme="minorEastAsia"/>
                <w:color w:val="000000"/>
                <w:sz w:val="24"/>
                <w:szCs w:val="24"/>
              </w:rPr>
            </w:pPr>
          </w:p>
        </w:tc>
      </w:tr>
      <w:tr w14:paraId="49B0B2D4">
        <w:tblPrEx>
          <w:tblCellMar>
            <w:top w:w="0" w:type="dxa"/>
            <w:left w:w="108" w:type="dxa"/>
            <w:bottom w:w="0" w:type="dxa"/>
            <w:right w:w="108" w:type="dxa"/>
          </w:tblCellMar>
        </w:tblPrEx>
        <w:trPr>
          <w:trHeight w:val="340" w:hRule="atLeast"/>
        </w:trPr>
        <w:tc>
          <w:tcPr>
            <w:tcW w:w="62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9B92527">
            <w:pPr>
              <w:jc w:val="center"/>
              <w:rPr>
                <w:rFonts w:hint="eastAsia" w:asciiTheme="minorEastAsia" w:hAnsiTheme="minorEastAsia" w:eastAsiaTheme="minorEastAsia" w:cstheme="minorEastAsia"/>
                <w:color w:val="000000"/>
                <w:sz w:val="24"/>
                <w:szCs w:val="24"/>
              </w:rPr>
            </w:pPr>
          </w:p>
        </w:tc>
        <w:tc>
          <w:tcPr>
            <w:tcW w:w="62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1083C61">
            <w:pPr>
              <w:jc w:val="center"/>
              <w:rPr>
                <w:rFonts w:hint="eastAsia" w:asciiTheme="minorEastAsia" w:hAnsiTheme="minorEastAsia" w:eastAsiaTheme="minorEastAsia" w:cstheme="minorEastAsia"/>
                <w:color w:val="000000"/>
                <w:sz w:val="24"/>
                <w:szCs w:val="24"/>
              </w:rPr>
            </w:pPr>
          </w:p>
        </w:tc>
        <w:tc>
          <w:tcPr>
            <w:tcW w:w="127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1ABA7E9">
            <w:pPr>
              <w:widowControl/>
              <w:jc w:val="center"/>
              <w:textAlignment w:val="center"/>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kern w:val="0"/>
                <w:sz w:val="24"/>
                <w:szCs w:val="24"/>
              </w:rPr>
              <w:t>成本指标</w:t>
            </w:r>
          </w:p>
        </w:tc>
        <w:tc>
          <w:tcPr>
            <w:tcW w:w="379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8DC379E">
            <w:pPr>
              <w:widowControl/>
              <w:jc w:val="left"/>
              <w:textAlignment w:val="center"/>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kern w:val="0"/>
                <w:sz w:val="24"/>
                <w:szCs w:val="24"/>
              </w:rPr>
              <w:t>征订费</w:t>
            </w:r>
          </w:p>
        </w:tc>
        <w:tc>
          <w:tcPr>
            <w:tcW w:w="414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32E4743">
            <w:pPr>
              <w:widowControl/>
              <w:jc w:val="left"/>
              <w:textAlignment w:val="center"/>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kern w:val="0"/>
                <w:sz w:val="24"/>
                <w:szCs w:val="24"/>
              </w:rPr>
              <w:t>140万元</w:t>
            </w:r>
          </w:p>
        </w:tc>
      </w:tr>
      <w:tr w14:paraId="3CFF9CBC">
        <w:tblPrEx>
          <w:tblCellMar>
            <w:top w:w="0" w:type="dxa"/>
            <w:left w:w="108" w:type="dxa"/>
            <w:bottom w:w="0" w:type="dxa"/>
            <w:right w:w="108" w:type="dxa"/>
          </w:tblCellMar>
        </w:tblPrEx>
        <w:trPr>
          <w:trHeight w:val="340" w:hRule="atLeast"/>
        </w:trPr>
        <w:tc>
          <w:tcPr>
            <w:tcW w:w="62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DB4F572">
            <w:pPr>
              <w:jc w:val="center"/>
              <w:rPr>
                <w:rFonts w:hint="eastAsia" w:asciiTheme="minorEastAsia" w:hAnsiTheme="minorEastAsia" w:eastAsiaTheme="minorEastAsia" w:cstheme="minorEastAsia"/>
                <w:color w:val="000000"/>
                <w:sz w:val="24"/>
                <w:szCs w:val="24"/>
              </w:rPr>
            </w:pPr>
          </w:p>
        </w:tc>
        <w:tc>
          <w:tcPr>
            <w:tcW w:w="62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A34A40B">
            <w:pPr>
              <w:jc w:val="center"/>
              <w:rPr>
                <w:rFonts w:hint="eastAsia" w:asciiTheme="minorEastAsia" w:hAnsiTheme="minorEastAsia" w:eastAsiaTheme="minorEastAsia" w:cstheme="minorEastAsia"/>
                <w:color w:val="000000"/>
                <w:sz w:val="24"/>
                <w:szCs w:val="24"/>
              </w:rPr>
            </w:pPr>
          </w:p>
        </w:tc>
        <w:tc>
          <w:tcPr>
            <w:tcW w:w="12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EE128B1">
            <w:pPr>
              <w:jc w:val="center"/>
              <w:rPr>
                <w:rFonts w:hint="eastAsia" w:asciiTheme="minorEastAsia" w:hAnsiTheme="minorEastAsia" w:eastAsiaTheme="minorEastAsia" w:cstheme="minorEastAsia"/>
                <w:color w:val="000000"/>
                <w:sz w:val="24"/>
                <w:szCs w:val="24"/>
              </w:rPr>
            </w:pPr>
          </w:p>
        </w:tc>
        <w:tc>
          <w:tcPr>
            <w:tcW w:w="379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2C4B50A">
            <w:pPr>
              <w:jc w:val="left"/>
              <w:rPr>
                <w:rFonts w:hint="eastAsia" w:asciiTheme="minorEastAsia" w:hAnsiTheme="minorEastAsia" w:eastAsiaTheme="minorEastAsia" w:cstheme="minorEastAsia"/>
                <w:color w:val="000000"/>
                <w:sz w:val="24"/>
                <w:szCs w:val="24"/>
              </w:rPr>
            </w:pPr>
          </w:p>
        </w:tc>
        <w:tc>
          <w:tcPr>
            <w:tcW w:w="41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CE9EB34">
            <w:pPr>
              <w:jc w:val="left"/>
              <w:rPr>
                <w:rFonts w:hint="eastAsia" w:asciiTheme="minorEastAsia" w:hAnsiTheme="minorEastAsia" w:eastAsiaTheme="minorEastAsia" w:cstheme="minorEastAsia"/>
                <w:color w:val="000000"/>
                <w:sz w:val="24"/>
                <w:szCs w:val="24"/>
              </w:rPr>
            </w:pPr>
          </w:p>
        </w:tc>
      </w:tr>
      <w:tr w14:paraId="1AA4E3A7">
        <w:tblPrEx>
          <w:tblCellMar>
            <w:top w:w="0" w:type="dxa"/>
            <w:left w:w="108" w:type="dxa"/>
            <w:bottom w:w="0" w:type="dxa"/>
            <w:right w:w="108" w:type="dxa"/>
          </w:tblCellMar>
        </w:tblPrEx>
        <w:trPr>
          <w:trHeight w:val="340" w:hRule="atLeast"/>
        </w:trPr>
        <w:tc>
          <w:tcPr>
            <w:tcW w:w="62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402D928">
            <w:pPr>
              <w:jc w:val="center"/>
              <w:rPr>
                <w:rFonts w:hint="eastAsia" w:asciiTheme="minorEastAsia" w:hAnsiTheme="minorEastAsia" w:eastAsiaTheme="minorEastAsia" w:cstheme="minorEastAsia"/>
                <w:color w:val="000000"/>
                <w:sz w:val="24"/>
                <w:szCs w:val="24"/>
              </w:rPr>
            </w:pPr>
          </w:p>
        </w:tc>
        <w:tc>
          <w:tcPr>
            <w:tcW w:w="62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307911B">
            <w:pPr>
              <w:jc w:val="center"/>
              <w:rPr>
                <w:rFonts w:hint="eastAsia" w:asciiTheme="minorEastAsia" w:hAnsiTheme="minorEastAsia" w:eastAsiaTheme="minorEastAsia" w:cstheme="minorEastAsia"/>
                <w:color w:val="000000"/>
                <w:sz w:val="24"/>
                <w:szCs w:val="24"/>
              </w:rPr>
            </w:pPr>
          </w:p>
        </w:tc>
        <w:tc>
          <w:tcPr>
            <w:tcW w:w="12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03F86AC">
            <w:pPr>
              <w:jc w:val="center"/>
              <w:rPr>
                <w:rFonts w:hint="eastAsia" w:asciiTheme="minorEastAsia" w:hAnsiTheme="minorEastAsia" w:eastAsiaTheme="minorEastAsia" w:cstheme="minorEastAsia"/>
                <w:color w:val="000000"/>
                <w:sz w:val="24"/>
                <w:szCs w:val="24"/>
              </w:rPr>
            </w:pPr>
          </w:p>
        </w:tc>
        <w:tc>
          <w:tcPr>
            <w:tcW w:w="379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B7ED5CD">
            <w:pPr>
              <w:jc w:val="left"/>
              <w:rPr>
                <w:rFonts w:hint="eastAsia" w:asciiTheme="minorEastAsia" w:hAnsiTheme="minorEastAsia" w:eastAsiaTheme="minorEastAsia" w:cstheme="minorEastAsia"/>
                <w:color w:val="000000"/>
                <w:sz w:val="24"/>
                <w:szCs w:val="24"/>
              </w:rPr>
            </w:pPr>
          </w:p>
        </w:tc>
        <w:tc>
          <w:tcPr>
            <w:tcW w:w="41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B8425D4">
            <w:pPr>
              <w:jc w:val="left"/>
              <w:rPr>
                <w:rFonts w:hint="eastAsia" w:asciiTheme="minorEastAsia" w:hAnsiTheme="minorEastAsia" w:eastAsiaTheme="minorEastAsia" w:cstheme="minorEastAsia"/>
                <w:color w:val="000000"/>
                <w:sz w:val="24"/>
                <w:szCs w:val="24"/>
              </w:rPr>
            </w:pPr>
          </w:p>
        </w:tc>
      </w:tr>
      <w:tr w14:paraId="3527F4B0">
        <w:tblPrEx>
          <w:tblCellMar>
            <w:top w:w="0" w:type="dxa"/>
            <w:left w:w="108" w:type="dxa"/>
            <w:bottom w:w="0" w:type="dxa"/>
            <w:right w:w="108" w:type="dxa"/>
          </w:tblCellMar>
        </w:tblPrEx>
        <w:trPr>
          <w:trHeight w:val="340" w:hRule="atLeast"/>
        </w:trPr>
        <w:tc>
          <w:tcPr>
            <w:tcW w:w="62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AF93725">
            <w:pPr>
              <w:jc w:val="center"/>
              <w:rPr>
                <w:rFonts w:hint="eastAsia" w:asciiTheme="minorEastAsia" w:hAnsiTheme="minorEastAsia" w:eastAsiaTheme="minorEastAsia" w:cstheme="minorEastAsia"/>
                <w:color w:val="000000"/>
                <w:sz w:val="24"/>
                <w:szCs w:val="24"/>
              </w:rPr>
            </w:pPr>
          </w:p>
        </w:tc>
        <w:tc>
          <w:tcPr>
            <w:tcW w:w="627" w:type="dxa"/>
            <w:vMerge w:val="restart"/>
            <w:tcBorders>
              <w:top w:val="nil"/>
              <w:left w:val="single" w:color="000000" w:sz="4" w:space="0"/>
              <w:bottom w:val="nil"/>
              <w:right w:val="single" w:color="000000" w:sz="4" w:space="0"/>
            </w:tcBorders>
            <w:shd w:val="clear" w:color="auto" w:fill="auto"/>
            <w:vAlign w:val="center"/>
          </w:tcPr>
          <w:p w14:paraId="4B57BA33">
            <w:pPr>
              <w:jc w:val="center"/>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项目效益</w:t>
            </w:r>
          </w:p>
        </w:tc>
        <w:tc>
          <w:tcPr>
            <w:tcW w:w="127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BFF82F5">
            <w:pPr>
              <w:widowControl/>
              <w:jc w:val="center"/>
              <w:textAlignment w:val="center"/>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kern w:val="0"/>
                <w:sz w:val="24"/>
                <w:szCs w:val="24"/>
              </w:rPr>
              <w:t>社会效益</w:t>
            </w:r>
            <w:r>
              <w:rPr>
                <w:rFonts w:hint="eastAsia" w:asciiTheme="minorEastAsia" w:hAnsiTheme="minorEastAsia" w:eastAsiaTheme="minorEastAsia" w:cstheme="minorEastAsia"/>
                <w:color w:val="000000"/>
                <w:kern w:val="0"/>
                <w:sz w:val="24"/>
                <w:szCs w:val="24"/>
              </w:rPr>
              <w:br w:type="textWrapping"/>
            </w:r>
            <w:r>
              <w:rPr>
                <w:rFonts w:hint="eastAsia" w:asciiTheme="minorEastAsia" w:hAnsiTheme="minorEastAsia" w:eastAsiaTheme="minorEastAsia" w:cstheme="minorEastAsia"/>
                <w:color w:val="000000"/>
                <w:kern w:val="0"/>
                <w:sz w:val="24"/>
                <w:szCs w:val="24"/>
              </w:rPr>
              <w:t>指标</w:t>
            </w:r>
          </w:p>
        </w:tc>
        <w:tc>
          <w:tcPr>
            <w:tcW w:w="379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2C07927">
            <w:pPr>
              <w:widowControl/>
              <w:jc w:val="left"/>
              <w:textAlignment w:val="center"/>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kern w:val="0"/>
                <w:sz w:val="24"/>
                <w:szCs w:val="24"/>
              </w:rPr>
              <w:t>巩固主流意识形态阵地</w:t>
            </w:r>
          </w:p>
        </w:tc>
        <w:tc>
          <w:tcPr>
            <w:tcW w:w="414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A132A43">
            <w:pPr>
              <w:widowControl/>
              <w:jc w:val="left"/>
              <w:textAlignment w:val="center"/>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kern w:val="0"/>
                <w:sz w:val="24"/>
                <w:szCs w:val="24"/>
              </w:rPr>
              <w:t>充分发挥其舆论引导作用，对于全面深入学习贯彻落实习近平新时代中国特色社会主义思想和党的十九大精神，巩固主流媒体在意识形态领域的主导地位，建设具有强大凝聚力和引领力的社会主义意识形态具有重要意义</w:t>
            </w:r>
          </w:p>
        </w:tc>
      </w:tr>
      <w:tr w14:paraId="2B600AAB">
        <w:tblPrEx>
          <w:tblCellMar>
            <w:top w:w="0" w:type="dxa"/>
            <w:left w:w="108" w:type="dxa"/>
            <w:bottom w:w="0" w:type="dxa"/>
            <w:right w:w="108" w:type="dxa"/>
          </w:tblCellMar>
        </w:tblPrEx>
        <w:trPr>
          <w:trHeight w:val="340" w:hRule="atLeast"/>
        </w:trPr>
        <w:tc>
          <w:tcPr>
            <w:tcW w:w="62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C2F3577">
            <w:pPr>
              <w:jc w:val="center"/>
              <w:rPr>
                <w:rFonts w:hint="eastAsia" w:asciiTheme="minorEastAsia" w:hAnsiTheme="minorEastAsia" w:eastAsiaTheme="minorEastAsia" w:cstheme="minorEastAsia"/>
                <w:color w:val="000000"/>
                <w:sz w:val="24"/>
                <w:szCs w:val="24"/>
              </w:rPr>
            </w:pPr>
          </w:p>
        </w:tc>
        <w:tc>
          <w:tcPr>
            <w:tcW w:w="627" w:type="dxa"/>
            <w:vMerge w:val="continue"/>
            <w:tcBorders>
              <w:top w:val="nil"/>
              <w:left w:val="single" w:color="000000" w:sz="4" w:space="0"/>
              <w:bottom w:val="nil"/>
              <w:right w:val="single" w:color="000000" w:sz="4" w:space="0"/>
            </w:tcBorders>
            <w:shd w:val="clear" w:color="auto" w:fill="auto"/>
            <w:vAlign w:val="center"/>
          </w:tcPr>
          <w:p w14:paraId="67CBF3BA">
            <w:pPr>
              <w:jc w:val="center"/>
              <w:rPr>
                <w:rFonts w:hint="eastAsia" w:asciiTheme="minorEastAsia" w:hAnsiTheme="minorEastAsia" w:eastAsiaTheme="minorEastAsia" w:cstheme="minorEastAsia"/>
                <w:color w:val="000000"/>
                <w:sz w:val="24"/>
                <w:szCs w:val="24"/>
              </w:rPr>
            </w:pPr>
          </w:p>
        </w:tc>
        <w:tc>
          <w:tcPr>
            <w:tcW w:w="12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27D9360">
            <w:pPr>
              <w:jc w:val="center"/>
              <w:rPr>
                <w:rFonts w:hint="eastAsia" w:asciiTheme="minorEastAsia" w:hAnsiTheme="minorEastAsia" w:eastAsiaTheme="minorEastAsia" w:cstheme="minorEastAsia"/>
                <w:color w:val="000000"/>
                <w:sz w:val="24"/>
                <w:szCs w:val="24"/>
              </w:rPr>
            </w:pPr>
          </w:p>
        </w:tc>
        <w:tc>
          <w:tcPr>
            <w:tcW w:w="379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616C2E3">
            <w:pPr>
              <w:jc w:val="left"/>
              <w:rPr>
                <w:rFonts w:hint="eastAsia" w:asciiTheme="minorEastAsia" w:hAnsiTheme="minorEastAsia" w:eastAsiaTheme="minorEastAsia" w:cstheme="minorEastAsia"/>
                <w:color w:val="000000"/>
                <w:sz w:val="24"/>
                <w:szCs w:val="24"/>
              </w:rPr>
            </w:pPr>
          </w:p>
        </w:tc>
        <w:tc>
          <w:tcPr>
            <w:tcW w:w="41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72F6E88">
            <w:pPr>
              <w:jc w:val="left"/>
              <w:rPr>
                <w:rFonts w:hint="eastAsia" w:asciiTheme="minorEastAsia" w:hAnsiTheme="minorEastAsia" w:eastAsiaTheme="minorEastAsia" w:cstheme="minorEastAsia"/>
                <w:color w:val="000000"/>
                <w:sz w:val="24"/>
                <w:szCs w:val="24"/>
              </w:rPr>
            </w:pPr>
          </w:p>
        </w:tc>
      </w:tr>
      <w:tr w14:paraId="2575112D">
        <w:tblPrEx>
          <w:tblCellMar>
            <w:top w:w="0" w:type="dxa"/>
            <w:left w:w="108" w:type="dxa"/>
            <w:bottom w:w="0" w:type="dxa"/>
            <w:right w:w="108" w:type="dxa"/>
          </w:tblCellMar>
        </w:tblPrEx>
        <w:trPr>
          <w:trHeight w:val="1204" w:hRule="atLeast"/>
        </w:trPr>
        <w:tc>
          <w:tcPr>
            <w:tcW w:w="62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DB2EB6B">
            <w:pPr>
              <w:jc w:val="center"/>
              <w:rPr>
                <w:rFonts w:hint="eastAsia" w:asciiTheme="minorEastAsia" w:hAnsiTheme="minorEastAsia" w:eastAsiaTheme="minorEastAsia" w:cstheme="minorEastAsia"/>
                <w:color w:val="000000"/>
                <w:sz w:val="24"/>
                <w:szCs w:val="24"/>
              </w:rPr>
            </w:pPr>
          </w:p>
        </w:tc>
        <w:tc>
          <w:tcPr>
            <w:tcW w:w="627" w:type="dxa"/>
            <w:vMerge w:val="continue"/>
            <w:tcBorders>
              <w:top w:val="nil"/>
              <w:left w:val="single" w:color="000000" w:sz="4" w:space="0"/>
              <w:bottom w:val="nil"/>
              <w:right w:val="single" w:color="000000" w:sz="4" w:space="0"/>
            </w:tcBorders>
            <w:shd w:val="clear" w:color="auto" w:fill="auto"/>
            <w:vAlign w:val="center"/>
          </w:tcPr>
          <w:p w14:paraId="590B3BF9">
            <w:pPr>
              <w:jc w:val="center"/>
              <w:rPr>
                <w:rFonts w:hint="eastAsia" w:asciiTheme="minorEastAsia" w:hAnsiTheme="minorEastAsia" w:eastAsiaTheme="minorEastAsia" w:cstheme="minorEastAsia"/>
                <w:color w:val="000000"/>
                <w:sz w:val="24"/>
                <w:szCs w:val="24"/>
              </w:rPr>
            </w:pPr>
          </w:p>
        </w:tc>
        <w:tc>
          <w:tcPr>
            <w:tcW w:w="12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FEA65C0">
            <w:pPr>
              <w:jc w:val="center"/>
              <w:rPr>
                <w:rFonts w:hint="eastAsia" w:asciiTheme="minorEastAsia" w:hAnsiTheme="minorEastAsia" w:eastAsiaTheme="minorEastAsia" w:cstheme="minorEastAsia"/>
                <w:color w:val="000000"/>
                <w:sz w:val="24"/>
                <w:szCs w:val="24"/>
              </w:rPr>
            </w:pPr>
          </w:p>
        </w:tc>
        <w:tc>
          <w:tcPr>
            <w:tcW w:w="379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81FCE7D">
            <w:pPr>
              <w:jc w:val="left"/>
              <w:rPr>
                <w:rFonts w:hint="eastAsia" w:asciiTheme="minorEastAsia" w:hAnsiTheme="minorEastAsia" w:eastAsiaTheme="minorEastAsia" w:cstheme="minorEastAsia"/>
                <w:color w:val="000000"/>
                <w:sz w:val="24"/>
                <w:szCs w:val="24"/>
              </w:rPr>
            </w:pPr>
          </w:p>
        </w:tc>
        <w:tc>
          <w:tcPr>
            <w:tcW w:w="41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347FA81">
            <w:pPr>
              <w:jc w:val="left"/>
              <w:rPr>
                <w:rFonts w:hint="eastAsia" w:asciiTheme="minorEastAsia" w:hAnsiTheme="minorEastAsia" w:eastAsiaTheme="minorEastAsia" w:cstheme="minorEastAsia"/>
                <w:color w:val="000000"/>
                <w:sz w:val="24"/>
                <w:szCs w:val="24"/>
              </w:rPr>
            </w:pPr>
          </w:p>
        </w:tc>
      </w:tr>
      <w:tr w14:paraId="5645FCB5">
        <w:tblPrEx>
          <w:tblCellMar>
            <w:top w:w="0" w:type="dxa"/>
            <w:left w:w="108" w:type="dxa"/>
            <w:bottom w:w="0" w:type="dxa"/>
            <w:right w:w="108" w:type="dxa"/>
          </w:tblCellMar>
        </w:tblPrEx>
        <w:trPr>
          <w:trHeight w:val="506" w:hRule="atLeast"/>
        </w:trPr>
        <w:tc>
          <w:tcPr>
            <w:tcW w:w="62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9C3E3A5">
            <w:pPr>
              <w:jc w:val="center"/>
              <w:rPr>
                <w:rFonts w:hint="eastAsia" w:asciiTheme="minorEastAsia" w:hAnsiTheme="minorEastAsia" w:eastAsiaTheme="minorEastAsia" w:cstheme="minorEastAsia"/>
                <w:color w:val="000000"/>
                <w:sz w:val="24"/>
                <w:szCs w:val="24"/>
              </w:rPr>
            </w:pPr>
          </w:p>
        </w:tc>
        <w:tc>
          <w:tcPr>
            <w:tcW w:w="62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C94B4B5">
            <w:pPr>
              <w:widowControl/>
              <w:jc w:val="center"/>
              <w:textAlignment w:val="center"/>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kern w:val="0"/>
                <w:sz w:val="24"/>
                <w:szCs w:val="24"/>
              </w:rPr>
              <w:t>满意度指标</w:t>
            </w:r>
          </w:p>
        </w:tc>
        <w:tc>
          <w:tcPr>
            <w:tcW w:w="127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F454533">
            <w:pPr>
              <w:widowControl/>
              <w:jc w:val="center"/>
              <w:textAlignment w:val="center"/>
              <w:rPr>
                <w:rFonts w:hint="eastAsia" w:asciiTheme="minorEastAsia" w:hAnsiTheme="minorEastAsia" w:eastAsiaTheme="minorEastAsia" w:cstheme="minorEastAsia"/>
                <w:color w:val="000000"/>
                <w:kern w:val="0"/>
                <w:sz w:val="24"/>
                <w:szCs w:val="24"/>
              </w:rPr>
            </w:pPr>
            <w:r>
              <w:rPr>
                <w:rFonts w:hint="eastAsia" w:asciiTheme="minorEastAsia" w:hAnsiTheme="minorEastAsia" w:eastAsiaTheme="minorEastAsia" w:cstheme="minorEastAsia"/>
                <w:color w:val="000000"/>
                <w:kern w:val="0"/>
                <w:sz w:val="24"/>
                <w:szCs w:val="24"/>
              </w:rPr>
              <w:t>满意度</w:t>
            </w:r>
          </w:p>
          <w:p w14:paraId="5527CFB8">
            <w:pPr>
              <w:widowControl/>
              <w:jc w:val="center"/>
              <w:textAlignment w:val="center"/>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kern w:val="0"/>
                <w:sz w:val="24"/>
                <w:szCs w:val="24"/>
              </w:rPr>
              <w:t>指标</w:t>
            </w:r>
          </w:p>
        </w:tc>
        <w:tc>
          <w:tcPr>
            <w:tcW w:w="379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071D2CF">
            <w:pPr>
              <w:widowControl/>
              <w:jc w:val="left"/>
              <w:textAlignment w:val="center"/>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kern w:val="0"/>
                <w:sz w:val="24"/>
                <w:szCs w:val="24"/>
              </w:rPr>
              <w:t>各行政事业单位满意度</w:t>
            </w:r>
          </w:p>
        </w:tc>
        <w:tc>
          <w:tcPr>
            <w:tcW w:w="414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014FEF0">
            <w:pPr>
              <w:widowControl/>
              <w:jc w:val="left"/>
              <w:textAlignment w:val="center"/>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kern w:val="0"/>
                <w:sz w:val="24"/>
                <w:szCs w:val="24"/>
              </w:rPr>
              <w:t>满意度≥</w:t>
            </w:r>
            <w:r>
              <w:rPr>
                <w:rFonts w:hint="eastAsia" w:asciiTheme="minorEastAsia" w:hAnsiTheme="minorEastAsia" w:eastAsiaTheme="minorEastAsia" w:cstheme="minorEastAsia"/>
                <w:color w:val="000000"/>
                <w:kern w:val="0"/>
                <w:sz w:val="24"/>
                <w:szCs w:val="24"/>
                <w:lang w:val="en-US" w:eastAsia="zh-CN"/>
              </w:rPr>
              <w:t>85</w:t>
            </w:r>
            <w:r>
              <w:rPr>
                <w:rFonts w:hint="eastAsia" w:asciiTheme="minorEastAsia" w:hAnsiTheme="minorEastAsia" w:eastAsiaTheme="minorEastAsia" w:cstheme="minorEastAsia"/>
                <w:color w:val="000000"/>
                <w:kern w:val="0"/>
                <w:sz w:val="24"/>
                <w:szCs w:val="24"/>
              </w:rPr>
              <w:t>%</w:t>
            </w:r>
          </w:p>
        </w:tc>
      </w:tr>
      <w:tr w14:paraId="37E735A9">
        <w:tblPrEx>
          <w:tblCellMar>
            <w:top w:w="0" w:type="dxa"/>
            <w:left w:w="108" w:type="dxa"/>
            <w:bottom w:w="0" w:type="dxa"/>
            <w:right w:w="108" w:type="dxa"/>
          </w:tblCellMar>
        </w:tblPrEx>
        <w:trPr>
          <w:trHeight w:val="516" w:hRule="atLeast"/>
        </w:trPr>
        <w:tc>
          <w:tcPr>
            <w:tcW w:w="62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C8C9C4B">
            <w:pPr>
              <w:jc w:val="center"/>
              <w:rPr>
                <w:rFonts w:hint="eastAsia" w:asciiTheme="minorEastAsia" w:hAnsiTheme="minorEastAsia" w:eastAsiaTheme="minorEastAsia" w:cstheme="minorEastAsia"/>
                <w:color w:val="000000"/>
                <w:sz w:val="24"/>
                <w:szCs w:val="24"/>
              </w:rPr>
            </w:pPr>
          </w:p>
        </w:tc>
        <w:tc>
          <w:tcPr>
            <w:tcW w:w="62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6FD867F">
            <w:pPr>
              <w:jc w:val="center"/>
              <w:rPr>
                <w:rFonts w:hint="eastAsia" w:asciiTheme="minorEastAsia" w:hAnsiTheme="minorEastAsia" w:eastAsiaTheme="minorEastAsia" w:cstheme="minorEastAsia"/>
                <w:color w:val="000000"/>
                <w:sz w:val="24"/>
                <w:szCs w:val="24"/>
              </w:rPr>
            </w:pPr>
          </w:p>
        </w:tc>
        <w:tc>
          <w:tcPr>
            <w:tcW w:w="12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ABADAF1">
            <w:pPr>
              <w:jc w:val="center"/>
              <w:rPr>
                <w:rFonts w:hint="eastAsia" w:asciiTheme="minorEastAsia" w:hAnsiTheme="minorEastAsia" w:eastAsiaTheme="minorEastAsia" w:cstheme="minorEastAsia"/>
                <w:color w:val="000000"/>
                <w:sz w:val="24"/>
                <w:szCs w:val="24"/>
              </w:rPr>
            </w:pPr>
          </w:p>
        </w:tc>
        <w:tc>
          <w:tcPr>
            <w:tcW w:w="379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1654C31">
            <w:pPr>
              <w:jc w:val="left"/>
              <w:rPr>
                <w:rFonts w:hint="eastAsia" w:asciiTheme="minorEastAsia" w:hAnsiTheme="minorEastAsia" w:eastAsiaTheme="minorEastAsia" w:cstheme="minorEastAsia"/>
                <w:color w:val="000000"/>
                <w:sz w:val="24"/>
                <w:szCs w:val="24"/>
              </w:rPr>
            </w:pPr>
          </w:p>
        </w:tc>
        <w:tc>
          <w:tcPr>
            <w:tcW w:w="41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F371290">
            <w:pPr>
              <w:jc w:val="left"/>
              <w:rPr>
                <w:rFonts w:hint="eastAsia" w:asciiTheme="minorEastAsia" w:hAnsiTheme="minorEastAsia" w:eastAsiaTheme="minorEastAsia" w:cstheme="minorEastAsia"/>
                <w:color w:val="000000"/>
                <w:sz w:val="24"/>
                <w:szCs w:val="24"/>
              </w:rPr>
            </w:pPr>
          </w:p>
        </w:tc>
      </w:tr>
    </w:tbl>
    <w:p w14:paraId="388A6FC4">
      <w:r>
        <w:br w:type="page"/>
      </w:r>
    </w:p>
    <w:tbl>
      <w:tblPr>
        <w:tblStyle w:val="4"/>
        <w:tblW w:w="11070" w:type="dxa"/>
        <w:tblInd w:w="-142" w:type="dxa"/>
        <w:tblLayout w:type="fixed"/>
        <w:tblCellMar>
          <w:top w:w="0" w:type="dxa"/>
          <w:left w:w="108" w:type="dxa"/>
          <w:bottom w:w="0" w:type="dxa"/>
          <w:right w:w="108" w:type="dxa"/>
        </w:tblCellMar>
      </w:tblPr>
      <w:tblGrid>
        <w:gridCol w:w="600"/>
        <w:gridCol w:w="870"/>
        <w:gridCol w:w="915"/>
        <w:gridCol w:w="3889"/>
        <w:gridCol w:w="4796"/>
      </w:tblGrid>
      <w:tr w14:paraId="2260E761">
        <w:tblPrEx>
          <w:tblCellMar>
            <w:top w:w="0" w:type="dxa"/>
            <w:left w:w="108" w:type="dxa"/>
            <w:bottom w:w="0" w:type="dxa"/>
            <w:right w:w="108" w:type="dxa"/>
          </w:tblCellMar>
        </w:tblPrEx>
        <w:trPr>
          <w:trHeight w:val="676" w:hRule="atLeast"/>
        </w:trPr>
        <w:tc>
          <w:tcPr>
            <w:tcW w:w="11070" w:type="dxa"/>
            <w:gridSpan w:val="5"/>
            <w:tcBorders>
              <w:top w:val="nil"/>
              <w:left w:val="nil"/>
              <w:bottom w:val="nil"/>
              <w:right w:val="nil"/>
            </w:tcBorders>
            <w:shd w:val="clear" w:color="auto" w:fill="auto"/>
            <w:vAlign w:val="center"/>
          </w:tcPr>
          <w:p w14:paraId="0347C128">
            <w:pPr>
              <w:widowControl/>
              <w:jc w:val="center"/>
              <w:textAlignment w:val="center"/>
              <w:rPr>
                <w:rFonts w:ascii="宋体" w:hAnsi="宋体" w:eastAsia="宋体" w:cs="宋体"/>
                <w:b/>
                <w:bCs/>
                <w:color w:val="000000"/>
                <w:sz w:val="32"/>
                <w:szCs w:val="32"/>
              </w:rPr>
            </w:pPr>
            <w:r>
              <w:rPr>
                <w:rFonts w:hint="eastAsia" w:ascii="宋体" w:hAnsi="宋体" w:eastAsia="宋体" w:cs="宋体"/>
                <w:b/>
                <w:bCs/>
                <w:color w:val="000000"/>
                <w:kern w:val="0"/>
                <w:sz w:val="32"/>
                <w:szCs w:val="32"/>
              </w:rPr>
              <w:t>其他运转类项目支出绩效目标申报表</w:t>
            </w:r>
          </w:p>
        </w:tc>
      </w:tr>
      <w:tr w14:paraId="7E759204">
        <w:tblPrEx>
          <w:tblCellMar>
            <w:top w:w="0" w:type="dxa"/>
            <w:left w:w="108" w:type="dxa"/>
            <w:bottom w:w="0" w:type="dxa"/>
            <w:right w:w="108" w:type="dxa"/>
          </w:tblCellMar>
        </w:tblPrEx>
        <w:trPr>
          <w:trHeight w:val="312" w:hRule="atLeast"/>
        </w:trPr>
        <w:tc>
          <w:tcPr>
            <w:tcW w:w="11070" w:type="dxa"/>
            <w:gridSpan w:val="5"/>
            <w:tcBorders>
              <w:top w:val="nil"/>
              <w:left w:val="nil"/>
              <w:bottom w:val="nil"/>
              <w:right w:val="nil"/>
            </w:tcBorders>
            <w:shd w:val="clear" w:color="auto" w:fill="auto"/>
            <w:vAlign w:val="center"/>
          </w:tcPr>
          <w:p w14:paraId="1CF762B8">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w:t>
            </w:r>
            <w:r>
              <w:rPr>
                <w:rFonts w:ascii="Times New Roman" w:hAnsi="Times New Roman" w:eastAsia="宋体" w:cs="Times New Roman"/>
                <w:color w:val="000000"/>
                <w:kern w:val="0"/>
                <w:sz w:val="24"/>
              </w:rPr>
              <w:t>202</w:t>
            </w:r>
            <w:r>
              <w:rPr>
                <w:rFonts w:hint="eastAsia" w:ascii="Times New Roman" w:hAnsi="Times New Roman" w:eastAsia="宋体" w:cs="Times New Roman"/>
                <w:color w:val="000000"/>
                <w:kern w:val="0"/>
                <w:sz w:val="24"/>
                <w:lang w:val="en-US" w:eastAsia="zh-CN"/>
              </w:rPr>
              <w:t>6</w:t>
            </w:r>
            <w:r>
              <w:rPr>
                <w:rFonts w:hint="eastAsia" w:ascii="宋体" w:hAnsi="宋体" w:eastAsia="宋体" w:cs="宋体"/>
                <w:color w:val="000000"/>
                <w:kern w:val="0"/>
                <w:sz w:val="24"/>
              </w:rPr>
              <w:t>年度）</w:t>
            </w:r>
          </w:p>
        </w:tc>
      </w:tr>
      <w:tr w14:paraId="7CE2054C">
        <w:tblPrEx>
          <w:tblCellMar>
            <w:top w:w="0" w:type="dxa"/>
            <w:left w:w="108" w:type="dxa"/>
            <w:bottom w:w="0" w:type="dxa"/>
            <w:right w:w="108" w:type="dxa"/>
          </w:tblCellMar>
        </w:tblPrEx>
        <w:trPr>
          <w:trHeight w:val="385" w:hRule="atLeast"/>
        </w:trPr>
        <w:tc>
          <w:tcPr>
            <w:tcW w:w="2385" w:type="dxa"/>
            <w:gridSpan w:val="3"/>
            <w:tcBorders>
              <w:top w:val="single" w:color="000000" w:sz="4" w:space="0"/>
              <w:left w:val="single" w:color="000000" w:sz="4" w:space="0"/>
              <w:bottom w:val="single" w:color="000000" w:sz="4" w:space="0"/>
              <w:right w:val="nil"/>
            </w:tcBorders>
            <w:shd w:val="clear" w:color="auto" w:fill="auto"/>
            <w:vAlign w:val="center"/>
          </w:tcPr>
          <w:p w14:paraId="181D0963">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项目名称</w:t>
            </w:r>
          </w:p>
        </w:tc>
        <w:tc>
          <w:tcPr>
            <w:tcW w:w="86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B5E708A">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2026年宣传思想工作经费</w:t>
            </w:r>
          </w:p>
        </w:tc>
      </w:tr>
      <w:tr w14:paraId="6FCA1632">
        <w:tblPrEx>
          <w:tblCellMar>
            <w:top w:w="0" w:type="dxa"/>
            <w:left w:w="108" w:type="dxa"/>
            <w:bottom w:w="0" w:type="dxa"/>
            <w:right w:w="108" w:type="dxa"/>
          </w:tblCellMar>
        </w:tblPrEx>
        <w:trPr>
          <w:trHeight w:val="385" w:hRule="atLeast"/>
        </w:trPr>
        <w:tc>
          <w:tcPr>
            <w:tcW w:w="2385" w:type="dxa"/>
            <w:gridSpan w:val="3"/>
            <w:tcBorders>
              <w:top w:val="single" w:color="000000" w:sz="4" w:space="0"/>
              <w:left w:val="single" w:color="000000" w:sz="4" w:space="0"/>
              <w:bottom w:val="single" w:color="000000" w:sz="4" w:space="0"/>
              <w:right w:val="nil"/>
            </w:tcBorders>
            <w:shd w:val="clear" w:color="auto" w:fill="auto"/>
            <w:vAlign w:val="center"/>
          </w:tcPr>
          <w:p w14:paraId="0F5A7F39">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预算单位</w:t>
            </w:r>
          </w:p>
        </w:tc>
        <w:tc>
          <w:tcPr>
            <w:tcW w:w="86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5290D1D">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中国共产党攀枝花市仁和区委员会宣传部</w:t>
            </w:r>
          </w:p>
        </w:tc>
      </w:tr>
      <w:tr w14:paraId="27307ECA">
        <w:tblPrEx>
          <w:tblCellMar>
            <w:top w:w="0" w:type="dxa"/>
            <w:left w:w="108" w:type="dxa"/>
            <w:bottom w:w="0" w:type="dxa"/>
            <w:right w:w="108" w:type="dxa"/>
          </w:tblCellMar>
        </w:tblPrEx>
        <w:trPr>
          <w:trHeight w:val="385" w:hRule="atLeast"/>
        </w:trPr>
        <w:tc>
          <w:tcPr>
            <w:tcW w:w="2385" w:type="dxa"/>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B35EBEF">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项目资金</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（万元）</w:t>
            </w:r>
          </w:p>
        </w:tc>
        <w:tc>
          <w:tcPr>
            <w:tcW w:w="3889" w:type="dxa"/>
            <w:tcBorders>
              <w:top w:val="single" w:color="000000" w:sz="4" w:space="0"/>
              <w:left w:val="single" w:color="000000" w:sz="4" w:space="0"/>
              <w:bottom w:val="single" w:color="000000" w:sz="4" w:space="0"/>
              <w:right w:val="nil"/>
            </w:tcBorders>
            <w:shd w:val="clear" w:color="auto" w:fill="auto"/>
            <w:vAlign w:val="center"/>
          </w:tcPr>
          <w:p w14:paraId="0EADB362">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年度资金总额:</w:t>
            </w:r>
          </w:p>
        </w:tc>
        <w:tc>
          <w:tcPr>
            <w:tcW w:w="47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2C18F1">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lang w:val="en-US" w:eastAsia="zh-CN"/>
              </w:rPr>
              <w:t>30</w:t>
            </w:r>
            <w:r>
              <w:rPr>
                <w:rFonts w:hint="eastAsia" w:ascii="宋体" w:hAnsi="宋体" w:eastAsia="宋体" w:cs="宋体"/>
                <w:color w:val="000000"/>
                <w:kern w:val="0"/>
                <w:sz w:val="24"/>
              </w:rPr>
              <w:t>.00</w:t>
            </w:r>
          </w:p>
        </w:tc>
      </w:tr>
      <w:tr w14:paraId="4CBE02F8">
        <w:tblPrEx>
          <w:tblCellMar>
            <w:top w:w="0" w:type="dxa"/>
            <w:left w:w="108" w:type="dxa"/>
            <w:bottom w:w="0" w:type="dxa"/>
            <w:right w:w="108" w:type="dxa"/>
          </w:tblCellMar>
        </w:tblPrEx>
        <w:trPr>
          <w:trHeight w:val="385" w:hRule="atLeast"/>
        </w:trPr>
        <w:tc>
          <w:tcPr>
            <w:tcW w:w="2385"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4627AD6">
            <w:pPr>
              <w:jc w:val="center"/>
              <w:rPr>
                <w:rFonts w:ascii="宋体" w:hAnsi="宋体" w:eastAsia="宋体" w:cs="宋体"/>
                <w:color w:val="000000"/>
                <w:sz w:val="24"/>
              </w:rPr>
            </w:pPr>
          </w:p>
        </w:tc>
        <w:tc>
          <w:tcPr>
            <w:tcW w:w="3889" w:type="dxa"/>
            <w:tcBorders>
              <w:top w:val="single" w:color="000000" w:sz="4" w:space="0"/>
              <w:left w:val="single" w:color="000000" w:sz="4" w:space="0"/>
              <w:bottom w:val="single" w:color="000000" w:sz="4" w:space="0"/>
              <w:right w:val="nil"/>
            </w:tcBorders>
            <w:shd w:val="clear" w:color="auto" w:fill="auto"/>
            <w:vAlign w:val="center"/>
          </w:tcPr>
          <w:p w14:paraId="6883BDCC">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 xml:space="preserve">       其中：财政拨款</w:t>
            </w:r>
          </w:p>
        </w:tc>
        <w:tc>
          <w:tcPr>
            <w:tcW w:w="47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15678C">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lang w:val="en-US" w:eastAsia="zh-CN"/>
              </w:rPr>
              <w:t>30</w:t>
            </w:r>
            <w:r>
              <w:rPr>
                <w:rFonts w:hint="eastAsia" w:ascii="宋体" w:hAnsi="宋体" w:eastAsia="宋体" w:cs="宋体"/>
                <w:color w:val="000000"/>
                <w:kern w:val="0"/>
                <w:sz w:val="24"/>
              </w:rPr>
              <w:t>.00</w:t>
            </w:r>
          </w:p>
        </w:tc>
      </w:tr>
      <w:tr w14:paraId="70A6B436">
        <w:tblPrEx>
          <w:tblCellMar>
            <w:top w:w="0" w:type="dxa"/>
            <w:left w:w="108" w:type="dxa"/>
            <w:bottom w:w="0" w:type="dxa"/>
            <w:right w:w="108" w:type="dxa"/>
          </w:tblCellMar>
        </w:tblPrEx>
        <w:trPr>
          <w:trHeight w:val="385" w:hRule="atLeast"/>
        </w:trPr>
        <w:tc>
          <w:tcPr>
            <w:tcW w:w="2385"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FF40BDD">
            <w:pPr>
              <w:jc w:val="center"/>
              <w:rPr>
                <w:rFonts w:ascii="宋体" w:hAnsi="宋体" w:eastAsia="宋体" w:cs="宋体"/>
                <w:color w:val="000000"/>
                <w:sz w:val="24"/>
              </w:rPr>
            </w:pPr>
          </w:p>
        </w:tc>
        <w:tc>
          <w:tcPr>
            <w:tcW w:w="3889" w:type="dxa"/>
            <w:tcBorders>
              <w:top w:val="single" w:color="000000" w:sz="4" w:space="0"/>
              <w:left w:val="single" w:color="000000" w:sz="4" w:space="0"/>
              <w:bottom w:val="single" w:color="000000" w:sz="4" w:space="0"/>
              <w:right w:val="nil"/>
            </w:tcBorders>
            <w:shd w:val="clear" w:color="auto" w:fill="auto"/>
            <w:vAlign w:val="center"/>
          </w:tcPr>
          <w:p w14:paraId="7174172C">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 xml:space="preserve">             其他资金</w:t>
            </w:r>
          </w:p>
        </w:tc>
        <w:tc>
          <w:tcPr>
            <w:tcW w:w="47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2D3BAC">
            <w:pPr>
              <w:jc w:val="center"/>
              <w:rPr>
                <w:rFonts w:ascii="宋体" w:hAnsi="宋体" w:eastAsia="宋体" w:cs="宋体"/>
                <w:color w:val="FF0000"/>
                <w:sz w:val="24"/>
              </w:rPr>
            </w:pPr>
          </w:p>
        </w:tc>
      </w:tr>
      <w:tr w14:paraId="12CD068C">
        <w:tblPrEx>
          <w:tblCellMar>
            <w:top w:w="0" w:type="dxa"/>
            <w:left w:w="108" w:type="dxa"/>
            <w:bottom w:w="0" w:type="dxa"/>
            <w:right w:w="108" w:type="dxa"/>
          </w:tblCellMar>
        </w:tblPrEx>
        <w:trPr>
          <w:trHeight w:val="896" w:hRule="atLeast"/>
        </w:trPr>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649285">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总</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体</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目</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标</w:t>
            </w:r>
          </w:p>
        </w:tc>
        <w:tc>
          <w:tcPr>
            <w:tcW w:w="1047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62F7F41C">
            <w:pPr>
              <w:widowControl/>
              <w:jc w:val="left"/>
              <w:textAlignment w:val="top"/>
              <w:rPr>
                <w:rFonts w:ascii="宋体" w:hAnsi="宋体" w:eastAsia="宋体" w:cs="宋体"/>
                <w:color w:val="000000"/>
                <w:sz w:val="24"/>
              </w:rPr>
            </w:pPr>
            <w:r>
              <w:rPr>
                <w:rFonts w:hint="eastAsia" w:ascii="宋体" w:hAnsi="宋体" w:eastAsia="宋体" w:cs="宋体"/>
                <w:color w:val="000000"/>
                <w:kern w:val="0"/>
                <w:sz w:val="24"/>
              </w:rPr>
              <w:t>为推动全区经济社会发展凝心聚力，为建设实力、生态、和谐、幸福仁和营造浓厚的舆论氛围，提供坚强的思想保证，创造和谐的文化环境。</w:t>
            </w:r>
          </w:p>
        </w:tc>
      </w:tr>
      <w:tr w14:paraId="525C2841">
        <w:tblPrEx>
          <w:tblCellMar>
            <w:top w:w="0" w:type="dxa"/>
            <w:left w:w="108" w:type="dxa"/>
            <w:bottom w:w="0" w:type="dxa"/>
            <w:right w:w="108" w:type="dxa"/>
          </w:tblCellMar>
        </w:tblPrEx>
        <w:trPr>
          <w:trHeight w:val="90" w:hRule="atLeast"/>
        </w:trPr>
        <w:tc>
          <w:tcPr>
            <w:tcW w:w="6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85C6C76">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绩效指标</w:t>
            </w:r>
          </w:p>
        </w:tc>
        <w:tc>
          <w:tcPr>
            <w:tcW w:w="870" w:type="dxa"/>
            <w:tcBorders>
              <w:top w:val="single" w:color="000000" w:sz="4" w:space="0"/>
              <w:left w:val="single" w:color="000000" w:sz="4" w:space="0"/>
              <w:bottom w:val="nil"/>
              <w:right w:val="single" w:color="000000" w:sz="4" w:space="0"/>
            </w:tcBorders>
            <w:shd w:val="clear" w:color="auto" w:fill="auto"/>
            <w:vAlign w:val="center"/>
          </w:tcPr>
          <w:p w14:paraId="763ECD64">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一级</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指标</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1E3819">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二级指标</w:t>
            </w:r>
          </w:p>
        </w:tc>
        <w:tc>
          <w:tcPr>
            <w:tcW w:w="38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08714A">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三级指标</w:t>
            </w:r>
          </w:p>
        </w:tc>
        <w:tc>
          <w:tcPr>
            <w:tcW w:w="47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17E117">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指标值（包含数字及文字描述）</w:t>
            </w:r>
          </w:p>
        </w:tc>
      </w:tr>
      <w:tr w14:paraId="31C36D5C">
        <w:tblPrEx>
          <w:tblCellMar>
            <w:top w:w="0" w:type="dxa"/>
            <w:left w:w="108" w:type="dxa"/>
            <w:bottom w:w="0" w:type="dxa"/>
            <w:right w:w="108" w:type="dxa"/>
          </w:tblCellMar>
        </w:tblPrEx>
        <w:trPr>
          <w:trHeight w:val="505" w:hRule="atLeast"/>
        </w:trPr>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354B1F6">
            <w:pPr>
              <w:jc w:val="center"/>
              <w:rPr>
                <w:rFonts w:ascii="宋体" w:hAnsi="宋体" w:eastAsia="宋体" w:cs="宋体"/>
                <w:color w:val="000000"/>
                <w:sz w:val="24"/>
              </w:rPr>
            </w:pPr>
          </w:p>
        </w:tc>
        <w:tc>
          <w:tcPr>
            <w:tcW w:w="87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C180AF0">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项目完成</w:t>
            </w:r>
          </w:p>
        </w:tc>
        <w:tc>
          <w:tcPr>
            <w:tcW w:w="915" w:type="dxa"/>
            <w:vMerge w:val="restart"/>
            <w:tcBorders>
              <w:top w:val="single" w:color="000000" w:sz="4" w:space="0"/>
              <w:left w:val="single" w:color="000000" w:sz="4" w:space="0"/>
              <w:bottom w:val="nil"/>
              <w:right w:val="single" w:color="000000" w:sz="4" w:space="0"/>
            </w:tcBorders>
            <w:shd w:val="clear" w:color="auto" w:fill="auto"/>
            <w:vAlign w:val="center"/>
          </w:tcPr>
          <w:p w14:paraId="056CB098">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数量指标</w:t>
            </w:r>
          </w:p>
        </w:tc>
        <w:tc>
          <w:tcPr>
            <w:tcW w:w="38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2A735E">
            <w:pPr>
              <w:widowControl/>
              <w:textAlignment w:val="center"/>
              <w:rPr>
                <w:rFonts w:ascii="宋体" w:hAnsi="宋体" w:eastAsia="宋体" w:cs="宋体"/>
                <w:color w:val="000000"/>
                <w:sz w:val="24"/>
              </w:rPr>
            </w:pPr>
            <w:r>
              <w:rPr>
                <w:rFonts w:hint="eastAsia" w:ascii="宋体" w:hAnsi="宋体" w:eastAsia="宋体" w:cs="宋体"/>
                <w:color w:val="000000"/>
                <w:kern w:val="0"/>
                <w:sz w:val="24"/>
              </w:rPr>
              <w:t>区委</w:t>
            </w:r>
            <w:r>
              <w:rPr>
                <w:rFonts w:hint="eastAsia" w:ascii="宋体" w:hAnsi="宋体" w:eastAsia="宋体" w:cs="宋体"/>
                <w:color w:val="000000"/>
                <w:kern w:val="0"/>
                <w:sz w:val="24"/>
                <w:lang w:eastAsia="zh-CN"/>
              </w:rPr>
              <w:t>理论学习中心组</w:t>
            </w:r>
            <w:r>
              <w:rPr>
                <w:rFonts w:hint="eastAsia" w:ascii="宋体" w:hAnsi="宋体" w:eastAsia="宋体" w:cs="宋体"/>
                <w:color w:val="000000"/>
                <w:kern w:val="0"/>
                <w:sz w:val="24"/>
              </w:rPr>
              <w:t>集中学习</w:t>
            </w:r>
          </w:p>
        </w:tc>
        <w:tc>
          <w:tcPr>
            <w:tcW w:w="47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316388">
            <w:pPr>
              <w:widowControl/>
              <w:textAlignment w:val="center"/>
              <w:rPr>
                <w:rFonts w:ascii="宋体" w:hAnsi="宋体" w:eastAsia="宋体" w:cs="宋体"/>
                <w:color w:val="000000"/>
                <w:sz w:val="24"/>
              </w:rPr>
            </w:pPr>
            <w:r>
              <w:rPr>
                <w:rFonts w:hint="eastAsia" w:ascii="宋体" w:hAnsi="宋体" w:eastAsia="宋体" w:cs="宋体"/>
                <w:color w:val="000000"/>
                <w:kern w:val="0"/>
                <w:sz w:val="24"/>
              </w:rPr>
              <w:t>至少6场次</w:t>
            </w:r>
          </w:p>
        </w:tc>
      </w:tr>
      <w:tr w14:paraId="76D1D48E">
        <w:tblPrEx>
          <w:tblCellMar>
            <w:top w:w="0" w:type="dxa"/>
            <w:left w:w="108" w:type="dxa"/>
            <w:bottom w:w="0" w:type="dxa"/>
            <w:right w:w="108" w:type="dxa"/>
          </w:tblCellMar>
        </w:tblPrEx>
        <w:trPr>
          <w:trHeight w:val="460" w:hRule="atLeast"/>
        </w:trPr>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802F158">
            <w:pPr>
              <w:jc w:val="center"/>
              <w:rPr>
                <w:rFonts w:ascii="宋体" w:hAnsi="宋体" w:eastAsia="宋体" w:cs="宋体"/>
                <w:color w:val="000000"/>
                <w:sz w:val="24"/>
              </w:rPr>
            </w:pPr>
          </w:p>
        </w:tc>
        <w:tc>
          <w:tcPr>
            <w:tcW w:w="8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618F7E6">
            <w:pPr>
              <w:jc w:val="center"/>
              <w:rPr>
                <w:rFonts w:ascii="宋体" w:hAnsi="宋体" w:eastAsia="宋体" w:cs="宋体"/>
                <w:color w:val="000000"/>
                <w:sz w:val="24"/>
              </w:rPr>
            </w:pPr>
          </w:p>
        </w:tc>
        <w:tc>
          <w:tcPr>
            <w:tcW w:w="915" w:type="dxa"/>
            <w:vMerge w:val="continue"/>
            <w:tcBorders>
              <w:top w:val="single" w:color="000000" w:sz="4" w:space="0"/>
              <w:left w:val="single" w:color="000000" w:sz="4" w:space="0"/>
              <w:bottom w:val="nil"/>
              <w:right w:val="single" w:color="000000" w:sz="4" w:space="0"/>
            </w:tcBorders>
            <w:shd w:val="clear" w:color="auto" w:fill="auto"/>
            <w:vAlign w:val="center"/>
          </w:tcPr>
          <w:p w14:paraId="58DD66AE">
            <w:pPr>
              <w:jc w:val="center"/>
              <w:rPr>
                <w:rFonts w:ascii="宋体" w:hAnsi="宋体" w:eastAsia="宋体" w:cs="宋体"/>
                <w:color w:val="000000"/>
                <w:sz w:val="24"/>
              </w:rPr>
            </w:pPr>
          </w:p>
        </w:tc>
        <w:tc>
          <w:tcPr>
            <w:tcW w:w="38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9735D3">
            <w:pPr>
              <w:widowControl/>
              <w:textAlignment w:val="center"/>
              <w:rPr>
                <w:rFonts w:ascii="宋体" w:hAnsi="宋体" w:eastAsia="宋体" w:cs="宋体"/>
                <w:color w:val="000000"/>
                <w:sz w:val="24"/>
              </w:rPr>
            </w:pPr>
            <w:r>
              <w:rPr>
                <w:rFonts w:hint="eastAsia" w:ascii="宋体" w:hAnsi="宋体" w:eastAsia="宋体" w:cs="宋体"/>
                <w:color w:val="000000"/>
                <w:kern w:val="0"/>
                <w:sz w:val="24"/>
              </w:rPr>
              <w:t>意识形态讲座暨网络意识形态讲座</w:t>
            </w:r>
          </w:p>
        </w:tc>
        <w:tc>
          <w:tcPr>
            <w:tcW w:w="47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6A2672">
            <w:pPr>
              <w:widowControl/>
              <w:textAlignment w:val="center"/>
              <w:rPr>
                <w:rFonts w:ascii="宋体" w:hAnsi="宋体" w:eastAsia="宋体" w:cs="宋体"/>
                <w:color w:val="000000"/>
                <w:sz w:val="24"/>
              </w:rPr>
            </w:pPr>
            <w:r>
              <w:rPr>
                <w:rFonts w:hint="eastAsia" w:ascii="宋体" w:hAnsi="宋体" w:eastAsia="宋体" w:cs="宋体"/>
                <w:color w:val="000000"/>
                <w:kern w:val="0"/>
                <w:sz w:val="24"/>
              </w:rPr>
              <w:t>至少1场次</w:t>
            </w:r>
          </w:p>
        </w:tc>
      </w:tr>
      <w:tr w14:paraId="069A8952">
        <w:tblPrEx>
          <w:tblCellMar>
            <w:top w:w="0" w:type="dxa"/>
            <w:left w:w="108" w:type="dxa"/>
            <w:bottom w:w="0" w:type="dxa"/>
            <w:right w:w="108" w:type="dxa"/>
          </w:tblCellMar>
        </w:tblPrEx>
        <w:trPr>
          <w:trHeight w:val="635" w:hRule="atLeast"/>
        </w:trPr>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AF32CC7">
            <w:pPr>
              <w:jc w:val="center"/>
              <w:rPr>
                <w:rFonts w:ascii="宋体" w:hAnsi="宋体" w:eastAsia="宋体" w:cs="宋体"/>
                <w:color w:val="000000"/>
                <w:sz w:val="24"/>
              </w:rPr>
            </w:pPr>
          </w:p>
        </w:tc>
        <w:tc>
          <w:tcPr>
            <w:tcW w:w="8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B810EE5">
            <w:pPr>
              <w:jc w:val="center"/>
              <w:rPr>
                <w:rFonts w:ascii="宋体" w:hAnsi="宋体" w:eastAsia="宋体" w:cs="宋体"/>
                <w:color w:val="000000"/>
                <w:sz w:val="24"/>
              </w:rPr>
            </w:pPr>
          </w:p>
        </w:tc>
        <w:tc>
          <w:tcPr>
            <w:tcW w:w="915" w:type="dxa"/>
            <w:vMerge w:val="continue"/>
            <w:tcBorders>
              <w:top w:val="single" w:color="000000" w:sz="4" w:space="0"/>
              <w:left w:val="single" w:color="000000" w:sz="4" w:space="0"/>
              <w:bottom w:val="nil"/>
              <w:right w:val="single" w:color="000000" w:sz="4" w:space="0"/>
            </w:tcBorders>
            <w:shd w:val="clear" w:color="auto" w:fill="auto"/>
            <w:vAlign w:val="center"/>
          </w:tcPr>
          <w:p w14:paraId="77B40640">
            <w:pPr>
              <w:jc w:val="center"/>
              <w:rPr>
                <w:rFonts w:ascii="宋体" w:hAnsi="宋体" w:eastAsia="宋体" w:cs="宋体"/>
                <w:color w:val="000000"/>
                <w:sz w:val="24"/>
              </w:rPr>
            </w:pPr>
          </w:p>
        </w:tc>
        <w:tc>
          <w:tcPr>
            <w:tcW w:w="38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DDC83E">
            <w:pPr>
              <w:widowControl/>
              <w:textAlignment w:val="center"/>
              <w:rPr>
                <w:rFonts w:ascii="宋体" w:hAnsi="宋体" w:eastAsia="宋体" w:cs="宋体"/>
                <w:color w:val="000000"/>
                <w:sz w:val="24"/>
              </w:rPr>
            </w:pPr>
            <w:r>
              <w:rPr>
                <w:rFonts w:hint="eastAsia" w:ascii="宋体" w:hAnsi="宋体" w:eastAsia="宋体" w:cs="宋体"/>
                <w:color w:val="000000"/>
                <w:kern w:val="0"/>
                <w:sz w:val="24"/>
              </w:rPr>
              <w:t>方针政策宣传广告</w:t>
            </w:r>
          </w:p>
        </w:tc>
        <w:tc>
          <w:tcPr>
            <w:tcW w:w="47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C466FE">
            <w:pPr>
              <w:widowControl/>
              <w:textAlignment w:val="center"/>
              <w:rPr>
                <w:rFonts w:ascii="宋体" w:hAnsi="宋体" w:eastAsia="宋体" w:cs="宋体"/>
                <w:color w:val="000000"/>
                <w:sz w:val="24"/>
              </w:rPr>
            </w:pPr>
            <w:r>
              <w:rPr>
                <w:rFonts w:hint="eastAsia" w:ascii="宋体" w:hAnsi="宋体" w:eastAsia="宋体" w:cs="宋体"/>
                <w:color w:val="000000"/>
                <w:kern w:val="0"/>
                <w:sz w:val="24"/>
              </w:rPr>
              <w:t>视当年重大会议、重大活动数量而定，每个5处及以上</w:t>
            </w:r>
          </w:p>
        </w:tc>
      </w:tr>
      <w:tr w14:paraId="4F5FFAC4">
        <w:tblPrEx>
          <w:tblCellMar>
            <w:top w:w="0" w:type="dxa"/>
            <w:left w:w="108" w:type="dxa"/>
            <w:bottom w:w="0" w:type="dxa"/>
            <w:right w:w="108" w:type="dxa"/>
          </w:tblCellMar>
        </w:tblPrEx>
        <w:trPr>
          <w:trHeight w:val="948" w:hRule="atLeast"/>
        </w:trPr>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35B1A86">
            <w:pPr>
              <w:jc w:val="center"/>
              <w:rPr>
                <w:rFonts w:ascii="宋体" w:hAnsi="宋体" w:eastAsia="宋体" w:cs="宋体"/>
                <w:color w:val="000000"/>
                <w:sz w:val="24"/>
              </w:rPr>
            </w:pPr>
          </w:p>
        </w:tc>
        <w:tc>
          <w:tcPr>
            <w:tcW w:w="8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4D31872">
            <w:pPr>
              <w:jc w:val="center"/>
              <w:rPr>
                <w:rFonts w:ascii="宋体" w:hAnsi="宋体" w:eastAsia="宋体" w:cs="宋体"/>
                <w:color w:val="000000"/>
                <w:sz w:val="24"/>
              </w:rPr>
            </w:pPr>
          </w:p>
        </w:tc>
        <w:tc>
          <w:tcPr>
            <w:tcW w:w="915" w:type="dxa"/>
            <w:tcBorders>
              <w:top w:val="nil"/>
              <w:left w:val="single" w:color="000000" w:sz="4" w:space="0"/>
              <w:bottom w:val="nil"/>
              <w:right w:val="single" w:color="000000" w:sz="4" w:space="0"/>
            </w:tcBorders>
            <w:shd w:val="clear" w:color="auto" w:fill="auto"/>
            <w:vAlign w:val="center"/>
          </w:tcPr>
          <w:p w14:paraId="60A6ADD3">
            <w:pPr>
              <w:jc w:val="center"/>
              <w:rPr>
                <w:rFonts w:ascii="宋体" w:hAnsi="宋体" w:eastAsia="宋体" w:cs="宋体"/>
                <w:color w:val="000000"/>
                <w:sz w:val="24"/>
              </w:rPr>
            </w:pPr>
          </w:p>
        </w:tc>
        <w:tc>
          <w:tcPr>
            <w:tcW w:w="38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8C652A">
            <w:pPr>
              <w:widowControl/>
              <w:textAlignment w:val="center"/>
              <w:rPr>
                <w:rFonts w:ascii="宋体" w:hAnsi="宋体" w:eastAsia="宋体" w:cs="宋体"/>
                <w:color w:val="000000"/>
                <w:sz w:val="24"/>
              </w:rPr>
            </w:pPr>
            <w:r>
              <w:rPr>
                <w:rFonts w:hint="eastAsia" w:ascii="宋体" w:hAnsi="宋体" w:eastAsia="宋体" w:cs="宋体"/>
                <w:color w:val="000000"/>
                <w:kern w:val="0"/>
                <w:sz w:val="24"/>
              </w:rPr>
              <w:t>落实全民国防教育工作</w:t>
            </w:r>
          </w:p>
        </w:tc>
        <w:tc>
          <w:tcPr>
            <w:tcW w:w="47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8CC308">
            <w:pPr>
              <w:widowControl/>
              <w:textAlignment w:val="center"/>
              <w:rPr>
                <w:rFonts w:ascii="宋体" w:hAnsi="宋体" w:eastAsia="宋体" w:cs="宋体"/>
                <w:color w:val="000000"/>
                <w:sz w:val="24"/>
              </w:rPr>
            </w:pPr>
            <w:r>
              <w:rPr>
                <w:rFonts w:hint="eastAsia" w:ascii="宋体" w:hAnsi="宋体" w:eastAsia="宋体" w:cs="宋体"/>
                <w:color w:val="000000"/>
                <w:kern w:val="0"/>
                <w:sz w:val="24"/>
              </w:rPr>
              <w:t>开展全民国防教育专题学习不少于2场，组织“我爱国防”主题宣传比赛1场，拍摄仁和区国防教育宣传片1部</w:t>
            </w:r>
          </w:p>
        </w:tc>
      </w:tr>
      <w:tr w14:paraId="3D24DFC4">
        <w:tblPrEx>
          <w:tblCellMar>
            <w:top w:w="0" w:type="dxa"/>
            <w:left w:w="108" w:type="dxa"/>
            <w:bottom w:w="0" w:type="dxa"/>
            <w:right w:w="108" w:type="dxa"/>
          </w:tblCellMar>
        </w:tblPrEx>
        <w:trPr>
          <w:trHeight w:val="729" w:hRule="atLeast"/>
        </w:trPr>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07ECD1B">
            <w:pPr>
              <w:jc w:val="center"/>
              <w:rPr>
                <w:rFonts w:ascii="宋体" w:hAnsi="宋体" w:eastAsia="宋体" w:cs="宋体"/>
                <w:color w:val="000000"/>
                <w:sz w:val="24"/>
              </w:rPr>
            </w:pPr>
          </w:p>
        </w:tc>
        <w:tc>
          <w:tcPr>
            <w:tcW w:w="8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60A25D4">
            <w:pPr>
              <w:jc w:val="center"/>
              <w:rPr>
                <w:rFonts w:ascii="宋体" w:hAnsi="宋体" w:eastAsia="宋体" w:cs="宋体"/>
                <w:color w:val="000000"/>
                <w:sz w:val="24"/>
              </w:rPr>
            </w:pPr>
          </w:p>
        </w:tc>
        <w:tc>
          <w:tcPr>
            <w:tcW w:w="915" w:type="dxa"/>
            <w:vMerge w:val="restart"/>
            <w:tcBorders>
              <w:top w:val="single" w:color="000000" w:sz="4" w:space="0"/>
              <w:left w:val="single" w:color="000000" w:sz="4" w:space="0"/>
              <w:bottom w:val="nil"/>
              <w:right w:val="single" w:color="000000" w:sz="4" w:space="0"/>
            </w:tcBorders>
            <w:shd w:val="clear" w:color="auto" w:fill="auto"/>
            <w:vAlign w:val="center"/>
          </w:tcPr>
          <w:p w14:paraId="4152C128">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质量指标</w:t>
            </w:r>
          </w:p>
        </w:tc>
        <w:tc>
          <w:tcPr>
            <w:tcW w:w="38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BC411B">
            <w:pPr>
              <w:widowControl/>
              <w:textAlignment w:val="center"/>
              <w:rPr>
                <w:rFonts w:ascii="宋体" w:hAnsi="宋体" w:eastAsia="宋体" w:cs="宋体"/>
                <w:color w:val="000000"/>
                <w:sz w:val="24"/>
              </w:rPr>
            </w:pPr>
            <w:r>
              <w:rPr>
                <w:rFonts w:hint="eastAsia" w:ascii="宋体" w:hAnsi="宋体" w:eastAsia="宋体" w:cs="宋体"/>
                <w:color w:val="000000"/>
                <w:kern w:val="0"/>
                <w:sz w:val="24"/>
              </w:rPr>
              <w:t>方针政策宣传</w:t>
            </w:r>
          </w:p>
        </w:tc>
        <w:tc>
          <w:tcPr>
            <w:tcW w:w="47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A13B96">
            <w:pPr>
              <w:widowControl/>
              <w:textAlignment w:val="center"/>
              <w:rPr>
                <w:rFonts w:ascii="宋体" w:hAnsi="宋体" w:eastAsia="宋体" w:cs="宋体"/>
                <w:color w:val="000000"/>
                <w:sz w:val="24"/>
              </w:rPr>
            </w:pPr>
            <w:r>
              <w:rPr>
                <w:rFonts w:hint="eastAsia" w:ascii="宋体" w:hAnsi="宋体" w:eastAsia="宋体" w:cs="宋体"/>
                <w:color w:val="000000"/>
                <w:kern w:val="0"/>
                <w:sz w:val="24"/>
              </w:rPr>
              <w:t>负责宣传党在全年各个时间段的路线、方针、政策</w:t>
            </w:r>
          </w:p>
        </w:tc>
      </w:tr>
      <w:tr w14:paraId="1EA0C909">
        <w:tblPrEx>
          <w:tblCellMar>
            <w:top w:w="0" w:type="dxa"/>
            <w:left w:w="108" w:type="dxa"/>
            <w:bottom w:w="0" w:type="dxa"/>
            <w:right w:w="108" w:type="dxa"/>
          </w:tblCellMar>
        </w:tblPrEx>
        <w:trPr>
          <w:trHeight w:val="695" w:hRule="atLeast"/>
        </w:trPr>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B6ACB54">
            <w:pPr>
              <w:jc w:val="center"/>
              <w:rPr>
                <w:rFonts w:ascii="宋体" w:hAnsi="宋体" w:eastAsia="宋体" w:cs="宋体"/>
                <w:color w:val="000000"/>
                <w:sz w:val="24"/>
              </w:rPr>
            </w:pPr>
          </w:p>
        </w:tc>
        <w:tc>
          <w:tcPr>
            <w:tcW w:w="8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DC4C8F4">
            <w:pPr>
              <w:jc w:val="center"/>
              <w:rPr>
                <w:rFonts w:ascii="宋体" w:hAnsi="宋体" w:eastAsia="宋体" w:cs="宋体"/>
                <w:color w:val="000000"/>
                <w:sz w:val="24"/>
              </w:rPr>
            </w:pPr>
          </w:p>
        </w:tc>
        <w:tc>
          <w:tcPr>
            <w:tcW w:w="915" w:type="dxa"/>
            <w:vMerge w:val="continue"/>
            <w:tcBorders>
              <w:top w:val="single" w:color="000000" w:sz="4" w:space="0"/>
              <w:left w:val="single" w:color="000000" w:sz="4" w:space="0"/>
              <w:bottom w:val="nil"/>
              <w:right w:val="single" w:color="000000" w:sz="4" w:space="0"/>
            </w:tcBorders>
            <w:shd w:val="clear" w:color="auto" w:fill="auto"/>
            <w:vAlign w:val="center"/>
          </w:tcPr>
          <w:p w14:paraId="5ABDB9B1">
            <w:pPr>
              <w:jc w:val="center"/>
              <w:rPr>
                <w:rFonts w:ascii="宋体" w:hAnsi="宋体" w:eastAsia="宋体" w:cs="宋体"/>
                <w:color w:val="000000"/>
                <w:sz w:val="24"/>
              </w:rPr>
            </w:pPr>
          </w:p>
        </w:tc>
        <w:tc>
          <w:tcPr>
            <w:tcW w:w="38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81BD11">
            <w:pPr>
              <w:widowControl/>
              <w:textAlignment w:val="center"/>
              <w:rPr>
                <w:rFonts w:ascii="宋体" w:hAnsi="宋体" w:eastAsia="宋体" w:cs="宋体"/>
                <w:color w:val="000000"/>
                <w:sz w:val="24"/>
              </w:rPr>
            </w:pPr>
            <w:r>
              <w:rPr>
                <w:rFonts w:hint="eastAsia" w:ascii="宋体" w:hAnsi="宋体" w:eastAsia="宋体" w:cs="宋体"/>
                <w:color w:val="000000"/>
                <w:kern w:val="0"/>
                <w:sz w:val="24"/>
              </w:rPr>
              <w:t>理论武装学习</w:t>
            </w:r>
          </w:p>
        </w:tc>
        <w:tc>
          <w:tcPr>
            <w:tcW w:w="47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B0443C">
            <w:pPr>
              <w:widowControl/>
              <w:textAlignment w:val="center"/>
              <w:rPr>
                <w:rFonts w:ascii="宋体" w:hAnsi="宋体" w:eastAsia="宋体" w:cs="宋体"/>
                <w:color w:val="000000"/>
                <w:sz w:val="24"/>
              </w:rPr>
            </w:pPr>
            <w:r>
              <w:rPr>
                <w:rFonts w:hint="eastAsia" w:ascii="宋体" w:hAnsi="宋体" w:eastAsia="宋体" w:cs="宋体"/>
                <w:color w:val="000000"/>
                <w:kern w:val="0"/>
                <w:sz w:val="24"/>
              </w:rPr>
              <w:t>负责拟定在职干部理论学习规划，组织指导全区的理论学习和理论武装工作</w:t>
            </w:r>
          </w:p>
        </w:tc>
      </w:tr>
      <w:tr w14:paraId="04539E07">
        <w:tblPrEx>
          <w:tblCellMar>
            <w:top w:w="0" w:type="dxa"/>
            <w:left w:w="108" w:type="dxa"/>
            <w:bottom w:w="0" w:type="dxa"/>
            <w:right w:w="108" w:type="dxa"/>
          </w:tblCellMar>
        </w:tblPrEx>
        <w:trPr>
          <w:trHeight w:val="340" w:hRule="atLeast"/>
        </w:trPr>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28CF123">
            <w:pPr>
              <w:jc w:val="center"/>
              <w:rPr>
                <w:rFonts w:ascii="宋体" w:hAnsi="宋体" w:eastAsia="宋体" w:cs="宋体"/>
                <w:color w:val="000000"/>
                <w:sz w:val="24"/>
              </w:rPr>
            </w:pPr>
          </w:p>
        </w:tc>
        <w:tc>
          <w:tcPr>
            <w:tcW w:w="8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C575130">
            <w:pPr>
              <w:jc w:val="center"/>
              <w:rPr>
                <w:rFonts w:ascii="宋体" w:hAnsi="宋体" w:eastAsia="宋体" w:cs="宋体"/>
                <w:color w:val="000000"/>
                <w:sz w:val="24"/>
              </w:rPr>
            </w:pPr>
          </w:p>
        </w:tc>
        <w:tc>
          <w:tcPr>
            <w:tcW w:w="91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DD58BFB">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时效指标</w:t>
            </w:r>
          </w:p>
        </w:tc>
        <w:tc>
          <w:tcPr>
            <w:tcW w:w="388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2053C1E">
            <w:pPr>
              <w:widowControl/>
              <w:textAlignment w:val="center"/>
              <w:rPr>
                <w:rFonts w:ascii="宋体" w:hAnsi="宋体" w:eastAsia="宋体" w:cs="宋体"/>
                <w:color w:val="000000"/>
                <w:sz w:val="24"/>
              </w:rPr>
            </w:pPr>
            <w:r>
              <w:rPr>
                <w:rFonts w:hint="eastAsia" w:ascii="宋体" w:hAnsi="宋体" w:eastAsia="宋体" w:cs="宋体"/>
                <w:color w:val="000000"/>
                <w:kern w:val="0"/>
                <w:sz w:val="24"/>
              </w:rPr>
              <w:t>按照工作安排</w:t>
            </w:r>
          </w:p>
        </w:tc>
        <w:tc>
          <w:tcPr>
            <w:tcW w:w="479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B046F4D">
            <w:pPr>
              <w:widowControl/>
              <w:textAlignment w:val="center"/>
              <w:rPr>
                <w:rFonts w:ascii="宋体" w:hAnsi="宋体" w:eastAsia="宋体" w:cs="宋体"/>
                <w:color w:val="000000"/>
                <w:sz w:val="24"/>
              </w:rPr>
            </w:pPr>
            <w:r>
              <w:rPr>
                <w:rFonts w:hint="eastAsia" w:ascii="宋体" w:hAnsi="宋体" w:eastAsia="宋体" w:cs="宋体"/>
                <w:color w:val="000000"/>
                <w:kern w:val="0"/>
                <w:sz w:val="24"/>
              </w:rPr>
              <w:t>202</w:t>
            </w:r>
            <w:r>
              <w:rPr>
                <w:rFonts w:hint="eastAsia" w:ascii="宋体" w:hAnsi="宋体" w:eastAsia="宋体" w:cs="宋体"/>
                <w:color w:val="000000"/>
                <w:kern w:val="0"/>
                <w:sz w:val="24"/>
                <w:lang w:val="en-US" w:eastAsia="zh-CN"/>
              </w:rPr>
              <w:t>6</w:t>
            </w:r>
            <w:r>
              <w:rPr>
                <w:rFonts w:hint="eastAsia" w:ascii="宋体" w:hAnsi="宋体" w:eastAsia="宋体" w:cs="宋体"/>
                <w:color w:val="000000"/>
                <w:kern w:val="0"/>
                <w:sz w:val="24"/>
              </w:rPr>
              <w:t>年1月-12月</w:t>
            </w:r>
          </w:p>
        </w:tc>
      </w:tr>
      <w:tr w14:paraId="60B47F31">
        <w:tblPrEx>
          <w:tblCellMar>
            <w:top w:w="0" w:type="dxa"/>
            <w:left w:w="108" w:type="dxa"/>
            <w:bottom w:w="0" w:type="dxa"/>
            <w:right w:w="108" w:type="dxa"/>
          </w:tblCellMar>
        </w:tblPrEx>
        <w:trPr>
          <w:trHeight w:val="340" w:hRule="atLeast"/>
        </w:trPr>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98857BA">
            <w:pPr>
              <w:jc w:val="center"/>
              <w:rPr>
                <w:rFonts w:ascii="宋体" w:hAnsi="宋体" w:eastAsia="宋体" w:cs="宋体"/>
                <w:color w:val="000000"/>
                <w:sz w:val="24"/>
              </w:rPr>
            </w:pPr>
          </w:p>
        </w:tc>
        <w:tc>
          <w:tcPr>
            <w:tcW w:w="8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3272A44">
            <w:pPr>
              <w:jc w:val="center"/>
              <w:rPr>
                <w:rFonts w:ascii="宋体" w:hAnsi="宋体" w:eastAsia="宋体" w:cs="宋体"/>
                <w:color w:val="000000"/>
                <w:sz w:val="24"/>
              </w:rPr>
            </w:pPr>
          </w:p>
        </w:tc>
        <w:tc>
          <w:tcPr>
            <w:tcW w:w="9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4997909">
            <w:pPr>
              <w:jc w:val="center"/>
              <w:rPr>
                <w:rFonts w:ascii="宋体" w:hAnsi="宋体" w:eastAsia="宋体" w:cs="宋体"/>
                <w:color w:val="000000"/>
                <w:sz w:val="24"/>
              </w:rPr>
            </w:pPr>
          </w:p>
        </w:tc>
        <w:tc>
          <w:tcPr>
            <w:tcW w:w="38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1FDDFDC">
            <w:pPr>
              <w:rPr>
                <w:rFonts w:ascii="宋体" w:hAnsi="宋体" w:eastAsia="宋体" w:cs="宋体"/>
                <w:color w:val="000000"/>
                <w:sz w:val="24"/>
              </w:rPr>
            </w:pPr>
          </w:p>
        </w:tc>
        <w:tc>
          <w:tcPr>
            <w:tcW w:w="47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D22BCCC">
            <w:pPr>
              <w:rPr>
                <w:rFonts w:ascii="宋体" w:hAnsi="宋体" w:eastAsia="宋体" w:cs="宋体"/>
                <w:color w:val="000000"/>
                <w:sz w:val="24"/>
              </w:rPr>
            </w:pPr>
          </w:p>
        </w:tc>
      </w:tr>
      <w:tr w14:paraId="779F78D5">
        <w:tblPrEx>
          <w:tblCellMar>
            <w:top w:w="0" w:type="dxa"/>
            <w:left w:w="108" w:type="dxa"/>
            <w:bottom w:w="0" w:type="dxa"/>
            <w:right w:w="108" w:type="dxa"/>
          </w:tblCellMar>
        </w:tblPrEx>
        <w:trPr>
          <w:trHeight w:val="312" w:hRule="atLeast"/>
        </w:trPr>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172DDBC">
            <w:pPr>
              <w:jc w:val="center"/>
              <w:rPr>
                <w:rFonts w:ascii="宋体" w:hAnsi="宋体" w:eastAsia="宋体" w:cs="宋体"/>
                <w:color w:val="000000"/>
                <w:sz w:val="24"/>
              </w:rPr>
            </w:pPr>
          </w:p>
        </w:tc>
        <w:tc>
          <w:tcPr>
            <w:tcW w:w="8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82F1287">
            <w:pPr>
              <w:jc w:val="center"/>
              <w:rPr>
                <w:rFonts w:ascii="宋体" w:hAnsi="宋体" w:eastAsia="宋体" w:cs="宋体"/>
                <w:color w:val="000000"/>
                <w:sz w:val="24"/>
              </w:rPr>
            </w:pPr>
          </w:p>
        </w:tc>
        <w:tc>
          <w:tcPr>
            <w:tcW w:w="9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381723D">
            <w:pPr>
              <w:jc w:val="center"/>
              <w:rPr>
                <w:rFonts w:ascii="宋体" w:hAnsi="宋体" w:eastAsia="宋体" w:cs="宋体"/>
                <w:color w:val="000000"/>
                <w:sz w:val="24"/>
              </w:rPr>
            </w:pPr>
          </w:p>
        </w:tc>
        <w:tc>
          <w:tcPr>
            <w:tcW w:w="38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0D01B43">
            <w:pPr>
              <w:rPr>
                <w:rFonts w:ascii="宋体" w:hAnsi="宋体" w:eastAsia="宋体" w:cs="宋体"/>
                <w:color w:val="000000"/>
                <w:sz w:val="24"/>
              </w:rPr>
            </w:pPr>
          </w:p>
        </w:tc>
        <w:tc>
          <w:tcPr>
            <w:tcW w:w="47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2048067">
            <w:pPr>
              <w:rPr>
                <w:rFonts w:ascii="宋体" w:hAnsi="宋体" w:eastAsia="宋体" w:cs="宋体"/>
                <w:color w:val="000000"/>
                <w:sz w:val="24"/>
              </w:rPr>
            </w:pPr>
          </w:p>
        </w:tc>
      </w:tr>
      <w:tr w14:paraId="663F62BE">
        <w:tblPrEx>
          <w:tblCellMar>
            <w:top w:w="0" w:type="dxa"/>
            <w:left w:w="108" w:type="dxa"/>
            <w:bottom w:w="0" w:type="dxa"/>
            <w:right w:w="108" w:type="dxa"/>
          </w:tblCellMar>
        </w:tblPrEx>
        <w:trPr>
          <w:trHeight w:val="340" w:hRule="atLeast"/>
        </w:trPr>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56F2F9B">
            <w:pPr>
              <w:jc w:val="center"/>
              <w:rPr>
                <w:rFonts w:ascii="宋体" w:hAnsi="宋体" w:eastAsia="宋体" w:cs="宋体"/>
                <w:color w:val="000000"/>
                <w:sz w:val="24"/>
              </w:rPr>
            </w:pPr>
          </w:p>
        </w:tc>
        <w:tc>
          <w:tcPr>
            <w:tcW w:w="8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891B85D">
            <w:pPr>
              <w:jc w:val="center"/>
              <w:rPr>
                <w:rFonts w:ascii="宋体" w:hAnsi="宋体" w:eastAsia="宋体" w:cs="宋体"/>
                <w:color w:val="000000"/>
                <w:sz w:val="24"/>
              </w:rPr>
            </w:pPr>
          </w:p>
        </w:tc>
        <w:tc>
          <w:tcPr>
            <w:tcW w:w="91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3D8AED9">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成本指标</w:t>
            </w:r>
          </w:p>
        </w:tc>
        <w:tc>
          <w:tcPr>
            <w:tcW w:w="388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73AB861">
            <w:pPr>
              <w:widowControl/>
              <w:textAlignment w:val="center"/>
              <w:rPr>
                <w:rFonts w:ascii="宋体" w:hAnsi="宋体" w:eastAsia="宋体" w:cs="宋体"/>
                <w:color w:val="000000"/>
                <w:sz w:val="24"/>
              </w:rPr>
            </w:pPr>
            <w:r>
              <w:rPr>
                <w:rFonts w:hint="eastAsia" w:ascii="宋体" w:hAnsi="宋体" w:eastAsia="宋体" w:cs="宋体"/>
                <w:color w:val="000000"/>
                <w:kern w:val="0"/>
                <w:sz w:val="24"/>
              </w:rPr>
              <w:t>各项宣传思想经费</w:t>
            </w:r>
          </w:p>
        </w:tc>
        <w:tc>
          <w:tcPr>
            <w:tcW w:w="479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4BD7AE6">
            <w:pPr>
              <w:widowControl/>
              <w:textAlignment w:val="center"/>
              <w:rPr>
                <w:rFonts w:ascii="宋体" w:hAnsi="宋体" w:eastAsia="宋体" w:cs="宋体"/>
                <w:color w:val="000000"/>
                <w:sz w:val="24"/>
              </w:rPr>
            </w:pPr>
            <w:r>
              <w:rPr>
                <w:rFonts w:hint="eastAsia" w:ascii="宋体" w:hAnsi="宋体" w:eastAsia="宋体" w:cs="宋体"/>
                <w:color w:val="000000"/>
                <w:kern w:val="0"/>
                <w:sz w:val="24"/>
                <w:lang w:val="en-US" w:eastAsia="zh-CN"/>
              </w:rPr>
              <w:t>30</w:t>
            </w:r>
            <w:r>
              <w:rPr>
                <w:rFonts w:hint="eastAsia" w:ascii="宋体" w:hAnsi="宋体" w:eastAsia="宋体" w:cs="宋体"/>
                <w:color w:val="000000"/>
                <w:kern w:val="0"/>
                <w:sz w:val="24"/>
              </w:rPr>
              <w:t>万元</w:t>
            </w:r>
          </w:p>
        </w:tc>
      </w:tr>
      <w:tr w14:paraId="3C8FDF16">
        <w:tblPrEx>
          <w:tblCellMar>
            <w:top w:w="0" w:type="dxa"/>
            <w:left w:w="108" w:type="dxa"/>
            <w:bottom w:w="0" w:type="dxa"/>
            <w:right w:w="108" w:type="dxa"/>
          </w:tblCellMar>
        </w:tblPrEx>
        <w:trPr>
          <w:trHeight w:val="340" w:hRule="atLeast"/>
        </w:trPr>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B2A9DD0">
            <w:pPr>
              <w:jc w:val="center"/>
              <w:rPr>
                <w:rFonts w:ascii="宋体" w:hAnsi="宋体" w:eastAsia="宋体" w:cs="宋体"/>
                <w:color w:val="000000"/>
                <w:sz w:val="24"/>
              </w:rPr>
            </w:pPr>
          </w:p>
        </w:tc>
        <w:tc>
          <w:tcPr>
            <w:tcW w:w="8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0012ECE">
            <w:pPr>
              <w:jc w:val="center"/>
              <w:rPr>
                <w:rFonts w:ascii="宋体" w:hAnsi="宋体" w:eastAsia="宋体" w:cs="宋体"/>
                <w:color w:val="000000"/>
                <w:sz w:val="24"/>
              </w:rPr>
            </w:pPr>
          </w:p>
        </w:tc>
        <w:tc>
          <w:tcPr>
            <w:tcW w:w="9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F1A839F">
            <w:pPr>
              <w:jc w:val="center"/>
              <w:rPr>
                <w:rFonts w:ascii="宋体" w:hAnsi="宋体" w:eastAsia="宋体" w:cs="宋体"/>
                <w:color w:val="000000"/>
                <w:sz w:val="24"/>
              </w:rPr>
            </w:pPr>
          </w:p>
        </w:tc>
        <w:tc>
          <w:tcPr>
            <w:tcW w:w="38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B4FB353">
            <w:pPr>
              <w:rPr>
                <w:rFonts w:ascii="宋体" w:hAnsi="宋体" w:eastAsia="宋体" w:cs="宋体"/>
                <w:color w:val="000000"/>
                <w:sz w:val="24"/>
              </w:rPr>
            </w:pPr>
          </w:p>
        </w:tc>
        <w:tc>
          <w:tcPr>
            <w:tcW w:w="47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FADF113">
            <w:pPr>
              <w:rPr>
                <w:rFonts w:ascii="宋体" w:hAnsi="宋体" w:eastAsia="宋体" w:cs="宋体"/>
                <w:color w:val="000000"/>
                <w:sz w:val="24"/>
              </w:rPr>
            </w:pPr>
          </w:p>
        </w:tc>
      </w:tr>
      <w:tr w14:paraId="626D26B9">
        <w:tblPrEx>
          <w:tblCellMar>
            <w:top w:w="0" w:type="dxa"/>
            <w:left w:w="108" w:type="dxa"/>
            <w:bottom w:w="0" w:type="dxa"/>
            <w:right w:w="108" w:type="dxa"/>
          </w:tblCellMar>
        </w:tblPrEx>
        <w:trPr>
          <w:trHeight w:val="312" w:hRule="atLeast"/>
        </w:trPr>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9720306">
            <w:pPr>
              <w:jc w:val="center"/>
              <w:rPr>
                <w:rFonts w:ascii="宋体" w:hAnsi="宋体" w:eastAsia="宋体" w:cs="宋体"/>
                <w:color w:val="000000"/>
                <w:sz w:val="24"/>
              </w:rPr>
            </w:pPr>
          </w:p>
        </w:tc>
        <w:tc>
          <w:tcPr>
            <w:tcW w:w="8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DED21E8">
            <w:pPr>
              <w:jc w:val="center"/>
              <w:rPr>
                <w:rFonts w:ascii="宋体" w:hAnsi="宋体" w:eastAsia="宋体" w:cs="宋体"/>
                <w:color w:val="000000"/>
                <w:sz w:val="24"/>
              </w:rPr>
            </w:pPr>
          </w:p>
        </w:tc>
        <w:tc>
          <w:tcPr>
            <w:tcW w:w="9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D8ECCAD">
            <w:pPr>
              <w:jc w:val="center"/>
              <w:rPr>
                <w:rFonts w:ascii="宋体" w:hAnsi="宋体" w:eastAsia="宋体" w:cs="宋体"/>
                <w:color w:val="000000"/>
                <w:sz w:val="24"/>
              </w:rPr>
            </w:pPr>
          </w:p>
        </w:tc>
        <w:tc>
          <w:tcPr>
            <w:tcW w:w="38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98F567C">
            <w:pPr>
              <w:rPr>
                <w:rFonts w:ascii="宋体" w:hAnsi="宋体" w:eastAsia="宋体" w:cs="宋体"/>
                <w:color w:val="000000"/>
                <w:sz w:val="24"/>
              </w:rPr>
            </w:pPr>
          </w:p>
        </w:tc>
        <w:tc>
          <w:tcPr>
            <w:tcW w:w="47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AA7CE7A">
            <w:pPr>
              <w:rPr>
                <w:rFonts w:ascii="宋体" w:hAnsi="宋体" w:eastAsia="宋体" w:cs="宋体"/>
                <w:color w:val="000000"/>
                <w:sz w:val="24"/>
              </w:rPr>
            </w:pPr>
          </w:p>
        </w:tc>
      </w:tr>
      <w:tr w14:paraId="3FB7B580">
        <w:tblPrEx>
          <w:tblCellMar>
            <w:top w:w="0" w:type="dxa"/>
            <w:left w:w="108" w:type="dxa"/>
            <w:bottom w:w="0" w:type="dxa"/>
            <w:right w:w="108" w:type="dxa"/>
          </w:tblCellMar>
        </w:tblPrEx>
        <w:trPr>
          <w:trHeight w:val="340" w:hRule="atLeast"/>
        </w:trPr>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098464D">
            <w:pPr>
              <w:jc w:val="center"/>
              <w:rPr>
                <w:rFonts w:ascii="宋体" w:hAnsi="宋体" w:eastAsia="宋体" w:cs="宋体"/>
                <w:color w:val="000000"/>
                <w:sz w:val="24"/>
              </w:rPr>
            </w:pPr>
          </w:p>
        </w:tc>
        <w:tc>
          <w:tcPr>
            <w:tcW w:w="870" w:type="dxa"/>
            <w:vMerge w:val="restart"/>
            <w:tcBorders>
              <w:top w:val="nil"/>
              <w:left w:val="single" w:color="000000" w:sz="4" w:space="0"/>
              <w:bottom w:val="single" w:color="000000" w:sz="4" w:space="0"/>
              <w:right w:val="single" w:color="000000" w:sz="4" w:space="0"/>
            </w:tcBorders>
            <w:shd w:val="clear" w:color="auto" w:fill="auto"/>
            <w:vAlign w:val="center"/>
          </w:tcPr>
          <w:p w14:paraId="4101CAEF">
            <w:pPr>
              <w:jc w:val="center"/>
              <w:rPr>
                <w:rFonts w:ascii="宋体" w:hAnsi="宋体" w:eastAsia="宋体" w:cs="宋体"/>
                <w:color w:val="000000"/>
                <w:sz w:val="24"/>
              </w:rPr>
            </w:pPr>
            <w:r>
              <w:rPr>
                <w:rFonts w:hint="eastAsia" w:ascii="宋体" w:hAnsi="宋体" w:eastAsia="宋体" w:cs="宋体"/>
                <w:color w:val="000000"/>
                <w:sz w:val="24"/>
              </w:rPr>
              <w:t>项目效益</w:t>
            </w:r>
          </w:p>
        </w:tc>
        <w:tc>
          <w:tcPr>
            <w:tcW w:w="91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397E987">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社会效益</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指标</w:t>
            </w:r>
          </w:p>
        </w:tc>
        <w:tc>
          <w:tcPr>
            <w:tcW w:w="388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8CCC21C">
            <w:pPr>
              <w:widowControl/>
              <w:textAlignment w:val="center"/>
              <w:rPr>
                <w:rFonts w:ascii="宋体" w:hAnsi="宋体" w:eastAsia="宋体" w:cs="宋体"/>
                <w:color w:val="000000"/>
                <w:sz w:val="24"/>
              </w:rPr>
            </w:pPr>
            <w:r>
              <w:rPr>
                <w:rFonts w:hint="eastAsia" w:ascii="宋体" w:hAnsi="宋体" w:eastAsia="宋体" w:cs="宋体"/>
                <w:color w:val="000000"/>
                <w:kern w:val="0"/>
                <w:sz w:val="24"/>
              </w:rPr>
              <w:t>加强全区宣传思想工作开展</w:t>
            </w:r>
          </w:p>
        </w:tc>
        <w:tc>
          <w:tcPr>
            <w:tcW w:w="479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6EEB2BC">
            <w:pPr>
              <w:widowControl/>
              <w:textAlignment w:val="center"/>
              <w:rPr>
                <w:rFonts w:ascii="宋体" w:hAnsi="宋体" w:eastAsia="宋体" w:cs="宋体"/>
                <w:color w:val="000000"/>
                <w:sz w:val="24"/>
              </w:rPr>
            </w:pPr>
            <w:r>
              <w:rPr>
                <w:rFonts w:hint="eastAsia" w:ascii="宋体" w:hAnsi="宋体" w:eastAsia="宋体" w:cs="宋体"/>
                <w:color w:val="000000"/>
                <w:kern w:val="0"/>
                <w:sz w:val="24"/>
              </w:rPr>
              <w:t>为区委区政府各项重点工作、中心工作提供思想保证、精神动力、舆论支持和文化条件；提高全民国防观念普及率</w:t>
            </w:r>
          </w:p>
        </w:tc>
      </w:tr>
      <w:tr w14:paraId="16BC3D1B">
        <w:tblPrEx>
          <w:tblCellMar>
            <w:top w:w="0" w:type="dxa"/>
            <w:left w:w="108" w:type="dxa"/>
            <w:bottom w:w="0" w:type="dxa"/>
            <w:right w:w="108" w:type="dxa"/>
          </w:tblCellMar>
        </w:tblPrEx>
        <w:trPr>
          <w:trHeight w:val="340" w:hRule="atLeast"/>
        </w:trPr>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8897A94">
            <w:pPr>
              <w:jc w:val="center"/>
              <w:rPr>
                <w:rFonts w:ascii="宋体" w:hAnsi="宋体" w:eastAsia="宋体" w:cs="宋体"/>
                <w:color w:val="000000"/>
                <w:sz w:val="24"/>
              </w:rPr>
            </w:pPr>
          </w:p>
        </w:tc>
        <w:tc>
          <w:tcPr>
            <w:tcW w:w="870" w:type="dxa"/>
            <w:vMerge w:val="continue"/>
            <w:tcBorders>
              <w:top w:val="nil"/>
              <w:left w:val="single" w:color="000000" w:sz="4" w:space="0"/>
              <w:bottom w:val="single" w:color="000000" w:sz="4" w:space="0"/>
              <w:right w:val="single" w:color="000000" w:sz="4" w:space="0"/>
            </w:tcBorders>
            <w:shd w:val="clear" w:color="auto" w:fill="auto"/>
            <w:vAlign w:val="center"/>
          </w:tcPr>
          <w:p w14:paraId="0EDC81E8">
            <w:pPr>
              <w:jc w:val="center"/>
              <w:rPr>
                <w:rFonts w:ascii="宋体" w:hAnsi="宋体" w:eastAsia="宋体" w:cs="宋体"/>
                <w:color w:val="000000"/>
                <w:sz w:val="24"/>
              </w:rPr>
            </w:pPr>
          </w:p>
        </w:tc>
        <w:tc>
          <w:tcPr>
            <w:tcW w:w="9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03F57D0">
            <w:pPr>
              <w:jc w:val="center"/>
              <w:rPr>
                <w:rFonts w:ascii="宋体" w:hAnsi="宋体" w:eastAsia="宋体" w:cs="宋体"/>
                <w:color w:val="000000"/>
                <w:sz w:val="24"/>
              </w:rPr>
            </w:pPr>
          </w:p>
        </w:tc>
        <w:tc>
          <w:tcPr>
            <w:tcW w:w="38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57D3A1F">
            <w:pPr>
              <w:rPr>
                <w:rFonts w:ascii="宋体" w:hAnsi="宋体" w:eastAsia="宋体" w:cs="宋体"/>
                <w:color w:val="000000"/>
                <w:sz w:val="24"/>
              </w:rPr>
            </w:pPr>
          </w:p>
        </w:tc>
        <w:tc>
          <w:tcPr>
            <w:tcW w:w="47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3382AC6">
            <w:pPr>
              <w:rPr>
                <w:rFonts w:ascii="宋体" w:hAnsi="宋体" w:eastAsia="宋体" w:cs="宋体"/>
                <w:color w:val="000000"/>
                <w:sz w:val="24"/>
              </w:rPr>
            </w:pPr>
          </w:p>
        </w:tc>
      </w:tr>
      <w:tr w14:paraId="16B5CA36">
        <w:tblPrEx>
          <w:tblCellMar>
            <w:top w:w="0" w:type="dxa"/>
            <w:left w:w="108" w:type="dxa"/>
            <w:bottom w:w="0" w:type="dxa"/>
            <w:right w:w="108" w:type="dxa"/>
          </w:tblCellMar>
        </w:tblPrEx>
        <w:trPr>
          <w:trHeight w:val="312" w:hRule="atLeast"/>
        </w:trPr>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7583BCA">
            <w:pPr>
              <w:jc w:val="center"/>
              <w:rPr>
                <w:rFonts w:ascii="宋体" w:hAnsi="宋体" w:eastAsia="宋体" w:cs="宋体"/>
                <w:color w:val="000000"/>
                <w:sz w:val="24"/>
              </w:rPr>
            </w:pPr>
          </w:p>
        </w:tc>
        <w:tc>
          <w:tcPr>
            <w:tcW w:w="870" w:type="dxa"/>
            <w:vMerge w:val="continue"/>
            <w:tcBorders>
              <w:top w:val="nil"/>
              <w:left w:val="single" w:color="000000" w:sz="4" w:space="0"/>
              <w:bottom w:val="single" w:color="000000" w:sz="4" w:space="0"/>
              <w:right w:val="single" w:color="000000" w:sz="4" w:space="0"/>
            </w:tcBorders>
            <w:shd w:val="clear" w:color="auto" w:fill="auto"/>
            <w:vAlign w:val="center"/>
          </w:tcPr>
          <w:p w14:paraId="4F98AA2D">
            <w:pPr>
              <w:jc w:val="center"/>
              <w:rPr>
                <w:rFonts w:ascii="宋体" w:hAnsi="宋体" w:eastAsia="宋体" w:cs="宋体"/>
                <w:color w:val="000000"/>
                <w:sz w:val="24"/>
              </w:rPr>
            </w:pPr>
          </w:p>
        </w:tc>
        <w:tc>
          <w:tcPr>
            <w:tcW w:w="9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02F76D8">
            <w:pPr>
              <w:jc w:val="center"/>
              <w:rPr>
                <w:rFonts w:ascii="宋体" w:hAnsi="宋体" w:eastAsia="宋体" w:cs="宋体"/>
                <w:color w:val="000000"/>
                <w:sz w:val="24"/>
              </w:rPr>
            </w:pPr>
          </w:p>
        </w:tc>
        <w:tc>
          <w:tcPr>
            <w:tcW w:w="38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7B3F346">
            <w:pPr>
              <w:rPr>
                <w:rFonts w:ascii="宋体" w:hAnsi="宋体" w:eastAsia="宋体" w:cs="宋体"/>
                <w:color w:val="000000"/>
                <w:sz w:val="24"/>
              </w:rPr>
            </w:pPr>
          </w:p>
        </w:tc>
        <w:tc>
          <w:tcPr>
            <w:tcW w:w="47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52D1F14">
            <w:pPr>
              <w:rPr>
                <w:rFonts w:ascii="宋体" w:hAnsi="宋体" w:eastAsia="宋体" w:cs="宋体"/>
                <w:color w:val="000000"/>
                <w:sz w:val="24"/>
              </w:rPr>
            </w:pPr>
          </w:p>
        </w:tc>
      </w:tr>
      <w:tr w14:paraId="5B40286F">
        <w:tblPrEx>
          <w:tblCellMar>
            <w:top w:w="0" w:type="dxa"/>
            <w:left w:w="108" w:type="dxa"/>
            <w:bottom w:w="0" w:type="dxa"/>
            <w:right w:w="108" w:type="dxa"/>
          </w:tblCellMar>
        </w:tblPrEx>
        <w:trPr>
          <w:trHeight w:val="340" w:hRule="atLeast"/>
        </w:trPr>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94E6B44">
            <w:pPr>
              <w:jc w:val="center"/>
              <w:rPr>
                <w:rFonts w:ascii="宋体" w:hAnsi="宋体" w:eastAsia="宋体" w:cs="宋体"/>
                <w:color w:val="000000"/>
                <w:sz w:val="24"/>
              </w:rPr>
            </w:pPr>
          </w:p>
        </w:tc>
        <w:tc>
          <w:tcPr>
            <w:tcW w:w="870" w:type="dxa"/>
            <w:vMerge w:val="continue"/>
            <w:tcBorders>
              <w:top w:val="nil"/>
              <w:left w:val="single" w:color="000000" w:sz="4" w:space="0"/>
              <w:bottom w:val="single" w:color="000000" w:sz="4" w:space="0"/>
              <w:right w:val="single" w:color="000000" w:sz="4" w:space="0"/>
            </w:tcBorders>
            <w:shd w:val="clear" w:color="auto" w:fill="auto"/>
            <w:vAlign w:val="center"/>
          </w:tcPr>
          <w:p w14:paraId="3CB2E256">
            <w:pPr>
              <w:jc w:val="center"/>
              <w:rPr>
                <w:rFonts w:ascii="宋体" w:hAnsi="宋体" w:eastAsia="宋体" w:cs="宋体"/>
                <w:color w:val="000000"/>
                <w:sz w:val="24"/>
              </w:rPr>
            </w:pPr>
          </w:p>
        </w:tc>
        <w:tc>
          <w:tcPr>
            <w:tcW w:w="91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172B377">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可持续影响</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指标</w:t>
            </w:r>
          </w:p>
        </w:tc>
        <w:tc>
          <w:tcPr>
            <w:tcW w:w="388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EAED42A">
            <w:pPr>
              <w:widowControl/>
              <w:textAlignment w:val="center"/>
              <w:rPr>
                <w:rFonts w:ascii="宋体" w:hAnsi="宋体" w:eastAsia="宋体" w:cs="宋体"/>
                <w:color w:val="000000"/>
                <w:sz w:val="24"/>
              </w:rPr>
            </w:pPr>
            <w:r>
              <w:rPr>
                <w:rFonts w:hint="eastAsia" w:ascii="宋体" w:hAnsi="宋体" w:eastAsia="宋体" w:cs="宋体"/>
                <w:color w:val="000000"/>
                <w:kern w:val="0"/>
                <w:sz w:val="24"/>
              </w:rPr>
              <w:t>全区宣传思想工作顺利开展</w:t>
            </w:r>
          </w:p>
        </w:tc>
        <w:tc>
          <w:tcPr>
            <w:tcW w:w="479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739F800">
            <w:pPr>
              <w:widowControl/>
              <w:textAlignment w:val="center"/>
              <w:rPr>
                <w:rFonts w:ascii="宋体" w:hAnsi="宋体" w:eastAsia="宋体" w:cs="宋体"/>
                <w:color w:val="000000"/>
                <w:sz w:val="24"/>
              </w:rPr>
            </w:pPr>
            <w:r>
              <w:rPr>
                <w:rFonts w:hint="eastAsia" w:ascii="宋体" w:hAnsi="宋体" w:eastAsia="宋体" w:cs="宋体"/>
                <w:color w:val="000000"/>
                <w:kern w:val="0"/>
                <w:sz w:val="24"/>
              </w:rPr>
              <w:t>为全区经济社会工作提供思想保证、精神动力、舆论支持和文化条件</w:t>
            </w:r>
          </w:p>
        </w:tc>
      </w:tr>
      <w:tr w14:paraId="5C42B857">
        <w:tblPrEx>
          <w:tblCellMar>
            <w:top w:w="0" w:type="dxa"/>
            <w:left w:w="108" w:type="dxa"/>
            <w:bottom w:w="0" w:type="dxa"/>
            <w:right w:w="108" w:type="dxa"/>
          </w:tblCellMar>
        </w:tblPrEx>
        <w:trPr>
          <w:trHeight w:val="340" w:hRule="atLeast"/>
        </w:trPr>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59BC000">
            <w:pPr>
              <w:jc w:val="center"/>
              <w:rPr>
                <w:rFonts w:ascii="宋体" w:hAnsi="宋体" w:eastAsia="宋体" w:cs="宋体"/>
                <w:color w:val="000000"/>
                <w:sz w:val="24"/>
              </w:rPr>
            </w:pPr>
          </w:p>
        </w:tc>
        <w:tc>
          <w:tcPr>
            <w:tcW w:w="870" w:type="dxa"/>
            <w:vMerge w:val="continue"/>
            <w:tcBorders>
              <w:top w:val="nil"/>
              <w:left w:val="single" w:color="000000" w:sz="4" w:space="0"/>
              <w:bottom w:val="single" w:color="000000" w:sz="4" w:space="0"/>
              <w:right w:val="single" w:color="000000" w:sz="4" w:space="0"/>
            </w:tcBorders>
            <w:shd w:val="clear" w:color="auto" w:fill="auto"/>
            <w:vAlign w:val="center"/>
          </w:tcPr>
          <w:p w14:paraId="09BB4EFA">
            <w:pPr>
              <w:jc w:val="center"/>
              <w:rPr>
                <w:rFonts w:ascii="宋体" w:hAnsi="宋体" w:eastAsia="宋体" w:cs="宋体"/>
                <w:color w:val="000000"/>
                <w:sz w:val="24"/>
              </w:rPr>
            </w:pPr>
          </w:p>
        </w:tc>
        <w:tc>
          <w:tcPr>
            <w:tcW w:w="9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4AE9929">
            <w:pPr>
              <w:jc w:val="center"/>
              <w:rPr>
                <w:rFonts w:ascii="宋体" w:hAnsi="宋体" w:eastAsia="宋体" w:cs="宋体"/>
                <w:color w:val="000000"/>
                <w:sz w:val="24"/>
              </w:rPr>
            </w:pPr>
          </w:p>
        </w:tc>
        <w:tc>
          <w:tcPr>
            <w:tcW w:w="38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5B06431">
            <w:pPr>
              <w:rPr>
                <w:rFonts w:ascii="宋体" w:hAnsi="宋体" w:eastAsia="宋体" w:cs="宋体"/>
                <w:color w:val="000000"/>
                <w:sz w:val="24"/>
              </w:rPr>
            </w:pPr>
          </w:p>
        </w:tc>
        <w:tc>
          <w:tcPr>
            <w:tcW w:w="47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6250E33">
            <w:pPr>
              <w:rPr>
                <w:rFonts w:ascii="宋体" w:hAnsi="宋体" w:eastAsia="宋体" w:cs="宋体"/>
                <w:color w:val="000000"/>
                <w:sz w:val="24"/>
              </w:rPr>
            </w:pPr>
          </w:p>
        </w:tc>
      </w:tr>
      <w:tr w14:paraId="604705C1">
        <w:tblPrEx>
          <w:tblCellMar>
            <w:top w:w="0" w:type="dxa"/>
            <w:left w:w="108" w:type="dxa"/>
            <w:bottom w:w="0" w:type="dxa"/>
            <w:right w:w="108" w:type="dxa"/>
          </w:tblCellMar>
        </w:tblPrEx>
        <w:trPr>
          <w:trHeight w:val="312" w:hRule="atLeast"/>
        </w:trPr>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6333947">
            <w:pPr>
              <w:jc w:val="center"/>
              <w:rPr>
                <w:rFonts w:ascii="宋体" w:hAnsi="宋体" w:eastAsia="宋体" w:cs="宋体"/>
                <w:color w:val="000000"/>
                <w:sz w:val="24"/>
              </w:rPr>
            </w:pPr>
          </w:p>
        </w:tc>
        <w:tc>
          <w:tcPr>
            <w:tcW w:w="870" w:type="dxa"/>
            <w:vMerge w:val="continue"/>
            <w:tcBorders>
              <w:top w:val="nil"/>
              <w:left w:val="single" w:color="000000" w:sz="4" w:space="0"/>
              <w:bottom w:val="single" w:color="000000" w:sz="4" w:space="0"/>
              <w:right w:val="single" w:color="000000" w:sz="4" w:space="0"/>
            </w:tcBorders>
            <w:shd w:val="clear" w:color="auto" w:fill="auto"/>
            <w:vAlign w:val="center"/>
          </w:tcPr>
          <w:p w14:paraId="385B14FC">
            <w:pPr>
              <w:jc w:val="center"/>
              <w:rPr>
                <w:rFonts w:ascii="宋体" w:hAnsi="宋体" w:eastAsia="宋体" w:cs="宋体"/>
                <w:color w:val="000000"/>
                <w:sz w:val="24"/>
              </w:rPr>
            </w:pPr>
          </w:p>
        </w:tc>
        <w:tc>
          <w:tcPr>
            <w:tcW w:w="9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381470D">
            <w:pPr>
              <w:jc w:val="center"/>
              <w:rPr>
                <w:rFonts w:ascii="宋体" w:hAnsi="宋体" w:eastAsia="宋体" w:cs="宋体"/>
                <w:color w:val="000000"/>
                <w:sz w:val="24"/>
              </w:rPr>
            </w:pPr>
          </w:p>
        </w:tc>
        <w:tc>
          <w:tcPr>
            <w:tcW w:w="38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C9C50F4">
            <w:pPr>
              <w:rPr>
                <w:rFonts w:ascii="宋体" w:hAnsi="宋体" w:eastAsia="宋体" w:cs="宋体"/>
                <w:color w:val="000000"/>
                <w:sz w:val="24"/>
              </w:rPr>
            </w:pPr>
          </w:p>
        </w:tc>
        <w:tc>
          <w:tcPr>
            <w:tcW w:w="47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1924EB4">
            <w:pPr>
              <w:rPr>
                <w:rFonts w:ascii="宋体" w:hAnsi="宋体" w:eastAsia="宋体" w:cs="宋体"/>
                <w:color w:val="000000"/>
                <w:sz w:val="24"/>
              </w:rPr>
            </w:pPr>
          </w:p>
        </w:tc>
      </w:tr>
      <w:tr w14:paraId="17F145BC">
        <w:tblPrEx>
          <w:tblCellMar>
            <w:top w:w="0" w:type="dxa"/>
            <w:left w:w="108" w:type="dxa"/>
            <w:bottom w:w="0" w:type="dxa"/>
            <w:right w:w="108" w:type="dxa"/>
          </w:tblCellMar>
        </w:tblPrEx>
        <w:trPr>
          <w:trHeight w:val="506" w:hRule="atLeast"/>
        </w:trPr>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BB2B391">
            <w:pPr>
              <w:jc w:val="center"/>
              <w:rPr>
                <w:rFonts w:ascii="宋体" w:hAnsi="宋体" w:eastAsia="宋体" w:cs="宋体"/>
                <w:color w:val="000000"/>
                <w:sz w:val="24"/>
              </w:rPr>
            </w:pPr>
          </w:p>
        </w:tc>
        <w:tc>
          <w:tcPr>
            <w:tcW w:w="87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B4AC5CF">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满意度指标</w:t>
            </w:r>
          </w:p>
        </w:tc>
        <w:tc>
          <w:tcPr>
            <w:tcW w:w="91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4FB3AD4">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满意度指标</w:t>
            </w:r>
          </w:p>
        </w:tc>
        <w:tc>
          <w:tcPr>
            <w:tcW w:w="388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7244FBF">
            <w:pPr>
              <w:widowControl/>
              <w:textAlignment w:val="center"/>
              <w:rPr>
                <w:rFonts w:ascii="宋体" w:hAnsi="宋体" w:eastAsia="宋体" w:cs="宋体"/>
                <w:color w:val="000000"/>
                <w:sz w:val="24"/>
              </w:rPr>
            </w:pPr>
            <w:r>
              <w:rPr>
                <w:rFonts w:hint="eastAsia" w:ascii="宋体" w:hAnsi="宋体" w:eastAsia="宋体" w:cs="宋体"/>
                <w:color w:val="000000"/>
                <w:kern w:val="0"/>
                <w:sz w:val="24"/>
              </w:rPr>
              <w:t>公众满意度</w:t>
            </w:r>
          </w:p>
        </w:tc>
        <w:tc>
          <w:tcPr>
            <w:tcW w:w="479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F33E522">
            <w:pPr>
              <w:widowControl/>
              <w:textAlignment w:val="center"/>
              <w:rPr>
                <w:rFonts w:ascii="宋体" w:hAnsi="宋体" w:eastAsia="宋体" w:cs="宋体"/>
                <w:color w:val="000000"/>
                <w:sz w:val="24"/>
              </w:rPr>
            </w:pPr>
            <w:r>
              <w:rPr>
                <w:rFonts w:hint="eastAsia" w:ascii="宋体" w:hAnsi="宋体" w:eastAsia="宋体" w:cs="宋体"/>
                <w:color w:val="000000"/>
                <w:kern w:val="0"/>
                <w:sz w:val="24"/>
              </w:rPr>
              <w:t>≥90%</w:t>
            </w:r>
          </w:p>
        </w:tc>
      </w:tr>
      <w:tr w14:paraId="02C66E04">
        <w:tblPrEx>
          <w:tblCellMar>
            <w:top w:w="0" w:type="dxa"/>
            <w:left w:w="108" w:type="dxa"/>
            <w:bottom w:w="0" w:type="dxa"/>
            <w:right w:w="108" w:type="dxa"/>
          </w:tblCellMar>
        </w:tblPrEx>
        <w:trPr>
          <w:trHeight w:val="924" w:hRule="atLeast"/>
        </w:trPr>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209A337">
            <w:pPr>
              <w:jc w:val="center"/>
              <w:rPr>
                <w:rFonts w:ascii="宋体" w:hAnsi="宋体" w:eastAsia="宋体" w:cs="宋体"/>
                <w:color w:val="000000"/>
                <w:sz w:val="24"/>
              </w:rPr>
            </w:pPr>
          </w:p>
        </w:tc>
        <w:tc>
          <w:tcPr>
            <w:tcW w:w="8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760398C">
            <w:pPr>
              <w:jc w:val="center"/>
              <w:rPr>
                <w:rFonts w:ascii="宋体" w:hAnsi="宋体" w:eastAsia="宋体" w:cs="宋体"/>
                <w:color w:val="000000"/>
                <w:sz w:val="24"/>
              </w:rPr>
            </w:pPr>
          </w:p>
        </w:tc>
        <w:tc>
          <w:tcPr>
            <w:tcW w:w="9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B30D8D3">
            <w:pPr>
              <w:jc w:val="center"/>
              <w:rPr>
                <w:rFonts w:ascii="宋体" w:hAnsi="宋体" w:eastAsia="宋体" w:cs="宋体"/>
                <w:color w:val="000000"/>
                <w:sz w:val="24"/>
              </w:rPr>
            </w:pPr>
          </w:p>
        </w:tc>
        <w:tc>
          <w:tcPr>
            <w:tcW w:w="38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1354E5A">
            <w:pPr>
              <w:jc w:val="left"/>
              <w:rPr>
                <w:rFonts w:ascii="宋体" w:hAnsi="宋体" w:eastAsia="宋体" w:cs="宋体"/>
                <w:color w:val="000000"/>
                <w:sz w:val="24"/>
              </w:rPr>
            </w:pPr>
          </w:p>
        </w:tc>
        <w:tc>
          <w:tcPr>
            <w:tcW w:w="47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F9763A6">
            <w:pPr>
              <w:jc w:val="left"/>
              <w:rPr>
                <w:rFonts w:ascii="宋体" w:hAnsi="宋体" w:eastAsia="宋体" w:cs="宋体"/>
                <w:color w:val="000000"/>
                <w:sz w:val="24"/>
              </w:rPr>
            </w:pPr>
          </w:p>
        </w:tc>
      </w:tr>
    </w:tbl>
    <w:p w14:paraId="33BF22F0">
      <w:r>
        <w:br w:type="page"/>
      </w:r>
    </w:p>
    <w:tbl>
      <w:tblPr>
        <w:tblStyle w:val="4"/>
        <w:tblW w:w="11040" w:type="dxa"/>
        <w:tblInd w:w="-201" w:type="dxa"/>
        <w:tblLayout w:type="fixed"/>
        <w:tblCellMar>
          <w:top w:w="0" w:type="dxa"/>
          <w:left w:w="108" w:type="dxa"/>
          <w:bottom w:w="0" w:type="dxa"/>
          <w:right w:w="108" w:type="dxa"/>
        </w:tblCellMar>
      </w:tblPr>
      <w:tblGrid>
        <w:gridCol w:w="575"/>
        <w:gridCol w:w="734"/>
        <w:gridCol w:w="1383"/>
        <w:gridCol w:w="1933"/>
        <w:gridCol w:w="6415"/>
      </w:tblGrid>
      <w:tr w14:paraId="0E146538">
        <w:tblPrEx>
          <w:tblCellMar>
            <w:top w:w="0" w:type="dxa"/>
            <w:left w:w="108" w:type="dxa"/>
            <w:bottom w:w="0" w:type="dxa"/>
            <w:right w:w="108" w:type="dxa"/>
          </w:tblCellMar>
        </w:tblPrEx>
        <w:trPr>
          <w:trHeight w:val="90" w:hRule="atLeast"/>
        </w:trPr>
        <w:tc>
          <w:tcPr>
            <w:tcW w:w="11040" w:type="dxa"/>
            <w:gridSpan w:val="5"/>
            <w:tcBorders>
              <w:top w:val="nil"/>
              <w:left w:val="nil"/>
              <w:bottom w:val="nil"/>
              <w:right w:val="nil"/>
            </w:tcBorders>
            <w:shd w:val="clear" w:color="auto" w:fill="auto"/>
            <w:vAlign w:val="center"/>
          </w:tcPr>
          <w:p w14:paraId="38E2626D">
            <w:pPr>
              <w:widowControl/>
              <w:jc w:val="center"/>
              <w:textAlignment w:val="center"/>
              <w:rPr>
                <w:rFonts w:ascii="宋体" w:hAnsi="宋体" w:eastAsia="宋体" w:cs="宋体"/>
                <w:b/>
                <w:bCs/>
                <w:color w:val="000000"/>
                <w:sz w:val="32"/>
                <w:szCs w:val="32"/>
              </w:rPr>
            </w:pPr>
            <w:r>
              <w:rPr>
                <w:rFonts w:hint="eastAsia" w:ascii="宋体" w:hAnsi="宋体" w:eastAsia="宋体" w:cs="宋体"/>
                <w:b/>
                <w:bCs/>
                <w:color w:val="000000"/>
                <w:kern w:val="0"/>
                <w:sz w:val="32"/>
                <w:szCs w:val="32"/>
              </w:rPr>
              <w:t>特定目标类项目支出绩效目标申报表</w:t>
            </w:r>
          </w:p>
        </w:tc>
      </w:tr>
      <w:tr w14:paraId="11E1E45C">
        <w:tblPrEx>
          <w:tblCellMar>
            <w:top w:w="0" w:type="dxa"/>
            <w:left w:w="108" w:type="dxa"/>
            <w:bottom w:w="0" w:type="dxa"/>
            <w:right w:w="108" w:type="dxa"/>
          </w:tblCellMar>
        </w:tblPrEx>
        <w:trPr>
          <w:trHeight w:val="90" w:hRule="atLeast"/>
        </w:trPr>
        <w:tc>
          <w:tcPr>
            <w:tcW w:w="11040" w:type="dxa"/>
            <w:gridSpan w:val="5"/>
            <w:tcBorders>
              <w:top w:val="nil"/>
              <w:left w:val="nil"/>
              <w:bottom w:val="nil"/>
              <w:right w:val="nil"/>
            </w:tcBorders>
            <w:shd w:val="clear" w:color="auto" w:fill="auto"/>
            <w:vAlign w:val="center"/>
          </w:tcPr>
          <w:p w14:paraId="534777CE">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w:t>
            </w:r>
            <w:r>
              <w:rPr>
                <w:rFonts w:ascii="Times New Roman" w:hAnsi="Times New Roman" w:eastAsia="宋体" w:cs="Times New Roman"/>
                <w:color w:val="000000"/>
                <w:kern w:val="0"/>
                <w:sz w:val="24"/>
              </w:rPr>
              <w:t>202</w:t>
            </w:r>
            <w:r>
              <w:rPr>
                <w:rFonts w:hint="eastAsia" w:ascii="Times New Roman" w:hAnsi="Times New Roman" w:eastAsia="宋体" w:cs="Times New Roman"/>
                <w:color w:val="000000"/>
                <w:kern w:val="0"/>
                <w:sz w:val="24"/>
                <w:lang w:val="en-US" w:eastAsia="zh-CN"/>
              </w:rPr>
              <w:t>6</w:t>
            </w:r>
            <w:r>
              <w:rPr>
                <w:rFonts w:hint="eastAsia" w:ascii="宋体" w:hAnsi="宋体" w:eastAsia="宋体" w:cs="宋体"/>
                <w:color w:val="000000"/>
                <w:kern w:val="0"/>
                <w:sz w:val="24"/>
              </w:rPr>
              <w:t>年度）</w:t>
            </w:r>
          </w:p>
        </w:tc>
      </w:tr>
      <w:tr w14:paraId="4FE429A5">
        <w:tblPrEx>
          <w:tblCellMar>
            <w:top w:w="0" w:type="dxa"/>
            <w:left w:w="108" w:type="dxa"/>
            <w:bottom w:w="0" w:type="dxa"/>
            <w:right w:w="108" w:type="dxa"/>
          </w:tblCellMar>
        </w:tblPrEx>
        <w:trPr>
          <w:trHeight w:val="395" w:hRule="atLeast"/>
        </w:trPr>
        <w:tc>
          <w:tcPr>
            <w:tcW w:w="2692" w:type="dxa"/>
            <w:gridSpan w:val="3"/>
            <w:tcBorders>
              <w:top w:val="single" w:color="000000" w:sz="4" w:space="0"/>
              <w:left w:val="single" w:color="000000" w:sz="4" w:space="0"/>
              <w:bottom w:val="single" w:color="000000" w:sz="4" w:space="0"/>
              <w:right w:val="nil"/>
            </w:tcBorders>
            <w:shd w:val="clear" w:color="auto" w:fill="auto"/>
            <w:vAlign w:val="center"/>
          </w:tcPr>
          <w:p w14:paraId="1B93D539">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项目名称</w:t>
            </w:r>
          </w:p>
        </w:tc>
        <w:tc>
          <w:tcPr>
            <w:tcW w:w="834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5ED703B">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2026年媒体合作项目</w:t>
            </w:r>
          </w:p>
        </w:tc>
      </w:tr>
      <w:tr w14:paraId="7A51787A">
        <w:tblPrEx>
          <w:tblCellMar>
            <w:top w:w="0" w:type="dxa"/>
            <w:left w:w="108" w:type="dxa"/>
            <w:bottom w:w="0" w:type="dxa"/>
            <w:right w:w="108" w:type="dxa"/>
          </w:tblCellMar>
        </w:tblPrEx>
        <w:trPr>
          <w:trHeight w:val="450" w:hRule="atLeast"/>
        </w:trPr>
        <w:tc>
          <w:tcPr>
            <w:tcW w:w="2692" w:type="dxa"/>
            <w:gridSpan w:val="3"/>
            <w:tcBorders>
              <w:top w:val="single" w:color="000000" w:sz="4" w:space="0"/>
              <w:left w:val="single" w:color="000000" w:sz="4" w:space="0"/>
              <w:bottom w:val="single" w:color="000000" w:sz="4" w:space="0"/>
              <w:right w:val="nil"/>
            </w:tcBorders>
            <w:shd w:val="clear" w:color="auto" w:fill="auto"/>
            <w:vAlign w:val="center"/>
          </w:tcPr>
          <w:p w14:paraId="775DC6E8">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预算单位</w:t>
            </w:r>
          </w:p>
        </w:tc>
        <w:tc>
          <w:tcPr>
            <w:tcW w:w="834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157F76F">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中国共产党攀枝花市仁和区委员会宣传部</w:t>
            </w:r>
          </w:p>
        </w:tc>
      </w:tr>
      <w:tr w14:paraId="11A318CF">
        <w:tblPrEx>
          <w:tblCellMar>
            <w:top w:w="0" w:type="dxa"/>
            <w:left w:w="108" w:type="dxa"/>
            <w:bottom w:w="0" w:type="dxa"/>
            <w:right w:w="108" w:type="dxa"/>
          </w:tblCellMar>
        </w:tblPrEx>
        <w:trPr>
          <w:trHeight w:val="90" w:hRule="atLeast"/>
        </w:trPr>
        <w:tc>
          <w:tcPr>
            <w:tcW w:w="2692" w:type="dxa"/>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EBF09B8">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项目资金</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（万元）</w:t>
            </w:r>
          </w:p>
        </w:tc>
        <w:tc>
          <w:tcPr>
            <w:tcW w:w="1933" w:type="dxa"/>
            <w:tcBorders>
              <w:top w:val="single" w:color="000000" w:sz="4" w:space="0"/>
              <w:left w:val="single" w:color="000000" w:sz="4" w:space="0"/>
              <w:bottom w:val="single" w:color="000000" w:sz="4" w:space="0"/>
              <w:right w:val="nil"/>
            </w:tcBorders>
            <w:shd w:val="clear" w:color="auto" w:fill="auto"/>
            <w:vAlign w:val="center"/>
          </w:tcPr>
          <w:p w14:paraId="724F1A56">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ascii="宋体" w:hAnsi="宋体" w:eastAsia="宋体" w:cs="宋体"/>
                <w:color w:val="000000"/>
                <w:sz w:val="24"/>
              </w:rPr>
            </w:pPr>
            <w:r>
              <w:rPr>
                <w:rFonts w:hint="eastAsia" w:ascii="宋体" w:hAnsi="宋体" w:eastAsia="宋体" w:cs="宋体"/>
                <w:color w:val="000000"/>
                <w:kern w:val="0"/>
                <w:sz w:val="24"/>
              </w:rPr>
              <w:t>年度资金总额:</w:t>
            </w:r>
          </w:p>
        </w:tc>
        <w:tc>
          <w:tcPr>
            <w:tcW w:w="64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1CFE5E">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ascii="宋体" w:hAnsi="宋体" w:eastAsia="宋体" w:cs="宋体"/>
                <w:color w:val="000000"/>
                <w:sz w:val="24"/>
              </w:rPr>
            </w:pPr>
            <w:r>
              <w:rPr>
                <w:rFonts w:hint="eastAsia" w:ascii="宋体" w:hAnsi="宋体" w:eastAsia="宋体" w:cs="宋体"/>
                <w:color w:val="000000"/>
                <w:kern w:val="0"/>
                <w:sz w:val="24"/>
                <w:lang w:val="en-US" w:eastAsia="zh-CN"/>
              </w:rPr>
              <w:t>8</w:t>
            </w:r>
            <w:r>
              <w:rPr>
                <w:rFonts w:hint="eastAsia" w:ascii="宋体" w:hAnsi="宋体" w:eastAsia="宋体" w:cs="宋体"/>
                <w:color w:val="000000"/>
                <w:kern w:val="0"/>
                <w:sz w:val="24"/>
              </w:rPr>
              <w:t>0.00</w:t>
            </w:r>
          </w:p>
        </w:tc>
      </w:tr>
      <w:tr w14:paraId="225BEC88">
        <w:tblPrEx>
          <w:tblCellMar>
            <w:top w:w="0" w:type="dxa"/>
            <w:left w:w="108" w:type="dxa"/>
            <w:bottom w:w="0" w:type="dxa"/>
            <w:right w:w="108" w:type="dxa"/>
          </w:tblCellMar>
        </w:tblPrEx>
        <w:trPr>
          <w:trHeight w:val="90" w:hRule="atLeast"/>
        </w:trPr>
        <w:tc>
          <w:tcPr>
            <w:tcW w:w="2692"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801AF9C">
            <w:pPr>
              <w:keepNext w:val="0"/>
              <w:keepLines w:val="0"/>
              <w:pageBreakBefore w:val="0"/>
              <w:kinsoku/>
              <w:wordWrap/>
              <w:overflowPunct/>
              <w:topLinePunct w:val="0"/>
              <w:autoSpaceDE/>
              <w:autoSpaceDN/>
              <w:bidi w:val="0"/>
              <w:adjustRightInd/>
              <w:snapToGrid/>
              <w:spacing w:line="240" w:lineRule="exact"/>
              <w:jc w:val="center"/>
              <w:rPr>
                <w:rFonts w:ascii="宋体" w:hAnsi="宋体" w:eastAsia="宋体" w:cs="宋体"/>
                <w:color w:val="000000"/>
                <w:sz w:val="24"/>
              </w:rPr>
            </w:pPr>
          </w:p>
        </w:tc>
        <w:tc>
          <w:tcPr>
            <w:tcW w:w="1933" w:type="dxa"/>
            <w:tcBorders>
              <w:top w:val="single" w:color="000000" w:sz="4" w:space="0"/>
              <w:left w:val="single" w:color="000000" w:sz="4" w:space="0"/>
              <w:bottom w:val="single" w:color="000000" w:sz="4" w:space="0"/>
              <w:right w:val="nil"/>
            </w:tcBorders>
            <w:shd w:val="clear" w:color="auto" w:fill="auto"/>
            <w:vAlign w:val="center"/>
          </w:tcPr>
          <w:p w14:paraId="0B637536">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ascii="宋体" w:hAnsi="宋体" w:eastAsia="宋体" w:cs="宋体"/>
                <w:color w:val="000000"/>
                <w:sz w:val="24"/>
              </w:rPr>
            </w:pPr>
            <w:r>
              <w:rPr>
                <w:rFonts w:hint="eastAsia" w:ascii="宋体" w:hAnsi="宋体" w:eastAsia="宋体" w:cs="宋体"/>
                <w:color w:val="000000"/>
                <w:kern w:val="0"/>
                <w:sz w:val="24"/>
              </w:rPr>
              <w:t>其中：财政拨款</w:t>
            </w:r>
          </w:p>
        </w:tc>
        <w:tc>
          <w:tcPr>
            <w:tcW w:w="64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D4C034">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ascii="宋体" w:hAnsi="宋体" w:eastAsia="宋体" w:cs="宋体"/>
                <w:color w:val="000000"/>
                <w:sz w:val="24"/>
              </w:rPr>
            </w:pPr>
            <w:r>
              <w:rPr>
                <w:rFonts w:hint="eastAsia" w:ascii="宋体" w:hAnsi="宋体" w:eastAsia="宋体" w:cs="宋体"/>
                <w:color w:val="000000"/>
                <w:kern w:val="0"/>
                <w:sz w:val="24"/>
                <w:lang w:val="en-US" w:eastAsia="zh-CN"/>
              </w:rPr>
              <w:t>8</w:t>
            </w:r>
            <w:r>
              <w:rPr>
                <w:rFonts w:hint="eastAsia" w:ascii="宋体" w:hAnsi="宋体" w:eastAsia="宋体" w:cs="宋体"/>
                <w:color w:val="000000"/>
                <w:kern w:val="0"/>
                <w:sz w:val="24"/>
              </w:rPr>
              <w:t xml:space="preserve">0.00 </w:t>
            </w:r>
          </w:p>
        </w:tc>
      </w:tr>
      <w:tr w14:paraId="52465606">
        <w:tblPrEx>
          <w:tblCellMar>
            <w:top w:w="0" w:type="dxa"/>
            <w:left w:w="108" w:type="dxa"/>
            <w:bottom w:w="0" w:type="dxa"/>
            <w:right w:w="108" w:type="dxa"/>
          </w:tblCellMar>
        </w:tblPrEx>
        <w:trPr>
          <w:trHeight w:val="90" w:hRule="atLeast"/>
        </w:trPr>
        <w:tc>
          <w:tcPr>
            <w:tcW w:w="2692"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A3BC06E">
            <w:pPr>
              <w:keepNext w:val="0"/>
              <w:keepLines w:val="0"/>
              <w:pageBreakBefore w:val="0"/>
              <w:kinsoku/>
              <w:wordWrap/>
              <w:overflowPunct/>
              <w:topLinePunct w:val="0"/>
              <w:autoSpaceDE/>
              <w:autoSpaceDN/>
              <w:bidi w:val="0"/>
              <w:adjustRightInd/>
              <w:snapToGrid/>
              <w:spacing w:line="240" w:lineRule="exact"/>
              <w:jc w:val="center"/>
              <w:rPr>
                <w:rFonts w:ascii="宋体" w:hAnsi="宋体" w:eastAsia="宋体" w:cs="宋体"/>
                <w:color w:val="000000"/>
                <w:sz w:val="24"/>
              </w:rPr>
            </w:pPr>
          </w:p>
        </w:tc>
        <w:tc>
          <w:tcPr>
            <w:tcW w:w="1933" w:type="dxa"/>
            <w:tcBorders>
              <w:top w:val="single" w:color="000000" w:sz="4" w:space="0"/>
              <w:left w:val="single" w:color="000000" w:sz="4" w:space="0"/>
              <w:bottom w:val="single" w:color="000000" w:sz="4" w:space="0"/>
              <w:right w:val="nil"/>
            </w:tcBorders>
            <w:shd w:val="clear" w:color="auto" w:fill="auto"/>
            <w:vAlign w:val="center"/>
          </w:tcPr>
          <w:p w14:paraId="2F03993B">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ascii="宋体" w:hAnsi="宋体" w:eastAsia="宋体" w:cs="宋体"/>
                <w:color w:val="000000"/>
                <w:sz w:val="24"/>
              </w:rPr>
            </w:pPr>
            <w:r>
              <w:rPr>
                <w:rFonts w:hint="eastAsia" w:ascii="宋体" w:hAnsi="宋体" w:eastAsia="宋体" w:cs="宋体"/>
                <w:color w:val="000000"/>
                <w:kern w:val="0"/>
                <w:sz w:val="24"/>
              </w:rPr>
              <w:t>其他资金</w:t>
            </w:r>
          </w:p>
        </w:tc>
        <w:tc>
          <w:tcPr>
            <w:tcW w:w="64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28DA6C">
            <w:pPr>
              <w:keepNext w:val="0"/>
              <w:keepLines w:val="0"/>
              <w:pageBreakBefore w:val="0"/>
              <w:kinsoku/>
              <w:wordWrap/>
              <w:overflowPunct/>
              <w:topLinePunct w:val="0"/>
              <w:autoSpaceDE/>
              <w:autoSpaceDN/>
              <w:bidi w:val="0"/>
              <w:adjustRightInd/>
              <w:snapToGrid/>
              <w:spacing w:line="240" w:lineRule="exact"/>
              <w:jc w:val="center"/>
              <w:rPr>
                <w:rFonts w:ascii="宋体" w:hAnsi="宋体" w:eastAsia="宋体" w:cs="宋体"/>
                <w:color w:val="FF0000"/>
                <w:sz w:val="24"/>
              </w:rPr>
            </w:pPr>
          </w:p>
        </w:tc>
      </w:tr>
      <w:tr w14:paraId="0902F020">
        <w:tblPrEx>
          <w:tblCellMar>
            <w:top w:w="0" w:type="dxa"/>
            <w:left w:w="108" w:type="dxa"/>
            <w:bottom w:w="0" w:type="dxa"/>
            <w:right w:w="108" w:type="dxa"/>
          </w:tblCellMar>
        </w:tblPrEx>
        <w:trPr>
          <w:trHeight w:val="90" w:hRule="atLeast"/>
        </w:trPr>
        <w:tc>
          <w:tcPr>
            <w:tcW w:w="5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9B37B1">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总</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体</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目</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标</w:t>
            </w:r>
          </w:p>
        </w:tc>
        <w:tc>
          <w:tcPr>
            <w:tcW w:w="10465" w:type="dxa"/>
            <w:gridSpan w:val="4"/>
            <w:tcBorders>
              <w:top w:val="single" w:color="000000" w:sz="4" w:space="0"/>
              <w:left w:val="single" w:color="000000" w:sz="4" w:space="0"/>
              <w:bottom w:val="single" w:color="000000" w:sz="4" w:space="0"/>
              <w:right w:val="single" w:color="000000" w:sz="4" w:space="0"/>
            </w:tcBorders>
            <w:shd w:val="clear" w:color="auto" w:fill="auto"/>
          </w:tcPr>
          <w:p w14:paraId="2DC653BE">
            <w:pPr>
              <w:keepNext w:val="0"/>
              <w:keepLines w:val="0"/>
              <w:pageBreakBefore w:val="0"/>
              <w:widowControl/>
              <w:kinsoku/>
              <w:wordWrap/>
              <w:overflowPunct/>
              <w:topLinePunct w:val="0"/>
              <w:autoSpaceDE/>
              <w:autoSpaceDN/>
              <w:bidi w:val="0"/>
              <w:adjustRightInd/>
              <w:snapToGrid/>
              <w:spacing w:line="280" w:lineRule="exact"/>
              <w:jc w:val="left"/>
              <w:textAlignment w:val="top"/>
              <w:rPr>
                <w:rFonts w:ascii="宋体" w:hAnsi="宋体" w:eastAsia="宋体" w:cs="宋体"/>
                <w:color w:val="000000"/>
                <w:sz w:val="24"/>
              </w:rPr>
            </w:pPr>
            <w:r>
              <w:rPr>
                <w:rFonts w:hint="eastAsia" w:ascii="宋体" w:hAnsi="宋体" w:eastAsia="宋体" w:cs="宋体"/>
                <w:color w:val="000000"/>
                <w:kern w:val="0"/>
                <w:sz w:val="24"/>
              </w:rPr>
              <w:t>主要与新华社、四川日报、封面传媒、攀枝花日报社、四川卫视（四川观察）攀枝花电视台等上级主流媒体合作，借助其全媒体平台，大力做好仁和区区域发展思路、战略举措、中心工作及亮点经验的宣传报道，以提升仁和对外知名度和美誉度。</w:t>
            </w:r>
          </w:p>
        </w:tc>
      </w:tr>
      <w:tr w14:paraId="4E36F317">
        <w:tblPrEx>
          <w:tblCellMar>
            <w:top w:w="0" w:type="dxa"/>
            <w:left w:w="108" w:type="dxa"/>
            <w:bottom w:w="0" w:type="dxa"/>
            <w:right w:w="108" w:type="dxa"/>
          </w:tblCellMar>
        </w:tblPrEx>
        <w:trPr>
          <w:trHeight w:val="90" w:hRule="atLeast"/>
        </w:trPr>
        <w:tc>
          <w:tcPr>
            <w:tcW w:w="57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E51F278">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绩效指标</w:t>
            </w:r>
          </w:p>
        </w:tc>
        <w:tc>
          <w:tcPr>
            <w:tcW w:w="734" w:type="dxa"/>
            <w:tcBorders>
              <w:top w:val="single" w:color="000000" w:sz="4" w:space="0"/>
              <w:left w:val="single" w:color="000000" w:sz="4" w:space="0"/>
              <w:bottom w:val="nil"/>
              <w:right w:val="single" w:color="000000" w:sz="4" w:space="0"/>
            </w:tcBorders>
            <w:shd w:val="clear" w:color="auto" w:fill="auto"/>
            <w:vAlign w:val="center"/>
          </w:tcPr>
          <w:p w14:paraId="0CCA3215">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一级</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指标</w:t>
            </w:r>
          </w:p>
        </w:tc>
        <w:tc>
          <w:tcPr>
            <w:tcW w:w="13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29513A">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二级指标</w:t>
            </w:r>
          </w:p>
        </w:tc>
        <w:tc>
          <w:tcPr>
            <w:tcW w:w="19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9B51FE">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三级指标</w:t>
            </w:r>
          </w:p>
        </w:tc>
        <w:tc>
          <w:tcPr>
            <w:tcW w:w="64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63B7F4">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指标值（包含数字及文字描述）</w:t>
            </w:r>
          </w:p>
        </w:tc>
      </w:tr>
      <w:tr w14:paraId="5C7EE74A">
        <w:tblPrEx>
          <w:tblCellMar>
            <w:top w:w="0" w:type="dxa"/>
            <w:left w:w="108" w:type="dxa"/>
            <w:bottom w:w="0" w:type="dxa"/>
            <w:right w:w="108" w:type="dxa"/>
          </w:tblCellMar>
        </w:tblPrEx>
        <w:trPr>
          <w:trHeight w:val="1030" w:hRule="atLeast"/>
        </w:trPr>
        <w:tc>
          <w:tcPr>
            <w:tcW w:w="5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FA87F42">
            <w:pPr>
              <w:keepNext w:val="0"/>
              <w:keepLines w:val="0"/>
              <w:pageBreakBefore w:val="0"/>
              <w:kinsoku/>
              <w:wordWrap/>
              <w:overflowPunct/>
              <w:topLinePunct w:val="0"/>
              <w:autoSpaceDE/>
              <w:autoSpaceDN/>
              <w:bidi w:val="0"/>
              <w:adjustRightInd/>
              <w:snapToGrid/>
              <w:spacing w:line="240" w:lineRule="exact"/>
              <w:jc w:val="center"/>
              <w:rPr>
                <w:rFonts w:ascii="宋体" w:hAnsi="宋体" w:eastAsia="宋体" w:cs="宋体"/>
                <w:color w:val="000000"/>
                <w:sz w:val="24"/>
              </w:rPr>
            </w:pPr>
          </w:p>
        </w:tc>
        <w:tc>
          <w:tcPr>
            <w:tcW w:w="73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A0A140B">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项目完成</w:t>
            </w:r>
          </w:p>
        </w:tc>
        <w:tc>
          <w:tcPr>
            <w:tcW w:w="1383" w:type="dxa"/>
            <w:vMerge w:val="restart"/>
            <w:tcBorders>
              <w:top w:val="single" w:color="000000" w:sz="4" w:space="0"/>
              <w:left w:val="single" w:color="000000" w:sz="4" w:space="0"/>
              <w:bottom w:val="nil"/>
              <w:right w:val="single" w:color="000000" w:sz="4" w:space="0"/>
            </w:tcBorders>
            <w:shd w:val="clear" w:color="auto" w:fill="auto"/>
            <w:vAlign w:val="center"/>
          </w:tcPr>
          <w:p w14:paraId="7A3733FC">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数量指标</w:t>
            </w:r>
          </w:p>
        </w:tc>
        <w:tc>
          <w:tcPr>
            <w:tcW w:w="19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AC13AA">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ascii="宋体" w:hAnsi="宋体" w:eastAsia="宋体" w:cs="宋体"/>
                <w:color w:val="000000"/>
                <w:sz w:val="24"/>
              </w:rPr>
            </w:pPr>
            <w:r>
              <w:rPr>
                <w:rFonts w:hint="eastAsia" w:ascii="宋体" w:hAnsi="宋体" w:eastAsia="宋体" w:cs="宋体"/>
                <w:color w:val="000000"/>
                <w:kern w:val="0"/>
                <w:sz w:val="24"/>
              </w:rPr>
              <w:t>在中央级媒体发布新闻信息</w:t>
            </w:r>
          </w:p>
        </w:tc>
        <w:tc>
          <w:tcPr>
            <w:tcW w:w="64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85D995">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ascii="宋体" w:hAnsi="宋体" w:eastAsia="宋体" w:cs="宋体"/>
                <w:color w:val="000000"/>
                <w:sz w:val="24"/>
              </w:rPr>
            </w:pPr>
            <w:r>
              <w:rPr>
                <w:rFonts w:hint="eastAsia" w:ascii="宋体" w:hAnsi="宋体" w:eastAsia="宋体" w:cs="宋体"/>
                <w:color w:val="000000"/>
                <w:kern w:val="0"/>
                <w:sz w:val="24"/>
              </w:rPr>
              <w:t>新华社新闻信息中心四川中心：在新华社客户端四川频道提供推广服务不少于12次，涉及仁和文化、旅游、产业等原创策划融媒体推广产品不少于3条，提供国际传播推广不少于1次，以线上培训等方式，提供融媒体业务培训不少于1次</w:t>
            </w:r>
          </w:p>
        </w:tc>
      </w:tr>
      <w:tr w14:paraId="13A2F787">
        <w:tblPrEx>
          <w:tblCellMar>
            <w:top w:w="0" w:type="dxa"/>
            <w:left w:w="108" w:type="dxa"/>
            <w:bottom w:w="0" w:type="dxa"/>
            <w:right w:w="108" w:type="dxa"/>
          </w:tblCellMar>
        </w:tblPrEx>
        <w:trPr>
          <w:trHeight w:val="3532" w:hRule="atLeast"/>
        </w:trPr>
        <w:tc>
          <w:tcPr>
            <w:tcW w:w="5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898EB06">
            <w:pPr>
              <w:keepNext w:val="0"/>
              <w:keepLines w:val="0"/>
              <w:pageBreakBefore w:val="0"/>
              <w:kinsoku/>
              <w:wordWrap/>
              <w:overflowPunct/>
              <w:topLinePunct w:val="0"/>
              <w:autoSpaceDE/>
              <w:autoSpaceDN/>
              <w:bidi w:val="0"/>
              <w:adjustRightInd/>
              <w:snapToGrid/>
              <w:spacing w:line="240" w:lineRule="exact"/>
              <w:jc w:val="center"/>
              <w:rPr>
                <w:rFonts w:ascii="宋体" w:hAnsi="宋体" w:eastAsia="宋体" w:cs="宋体"/>
                <w:color w:val="000000"/>
                <w:sz w:val="24"/>
              </w:rPr>
            </w:pPr>
          </w:p>
        </w:tc>
        <w:tc>
          <w:tcPr>
            <w:tcW w:w="7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7DB6FDE">
            <w:pPr>
              <w:keepNext w:val="0"/>
              <w:keepLines w:val="0"/>
              <w:pageBreakBefore w:val="0"/>
              <w:kinsoku/>
              <w:wordWrap/>
              <w:overflowPunct/>
              <w:topLinePunct w:val="0"/>
              <w:autoSpaceDE/>
              <w:autoSpaceDN/>
              <w:bidi w:val="0"/>
              <w:adjustRightInd/>
              <w:snapToGrid/>
              <w:spacing w:line="240" w:lineRule="exact"/>
              <w:jc w:val="center"/>
              <w:rPr>
                <w:rFonts w:ascii="宋体" w:hAnsi="宋体" w:eastAsia="宋体" w:cs="宋体"/>
                <w:color w:val="000000"/>
                <w:sz w:val="24"/>
              </w:rPr>
            </w:pPr>
          </w:p>
        </w:tc>
        <w:tc>
          <w:tcPr>
            <w:tcW w:w="1383" w:type="dxa"/>
            <w:vMerge w:val="continue"/>
            <w:tcBorders>
              <w:top w:val="single" w:color="000000" w:sz="4" w:space="0"/>
              <w:left w:val="single" w:color="000000" w:sz="4" w:space="0"/>
              <w:bottom w:val="nil"/>
              <w:right w:val="single" w:color="000000" w:sz="4" w:space="0"/>
            </w:tcBorders>
            <w:shd w:val="clear" w:color="auto" w:fill="auto"/>
            <w:vAlign w:val="center"/>
          </w:tcPr>
          <w:p w14:paraId="48D4CFDA">
            <w:pPr>
              <w:keepNext w:val="0"/>
              <w:keepLines w:val="0"/>
              <w:pageBreakBefore w:val="0"/>
              <w:kinsoku/>
              <w:wordWrap/>
              <w:overflowPunct/>
              <w:topLinePunct w:val="0"/>
              <w:autoSpaceDE/>
              <w:autoSpaceDN/>
              <w:bidi w:val="0"/>
              <w:adjustRightInd/>
              <w:snapToGrid/>
              <w:spacing w:line="240" w:lineRule="exact"/>
              <w:jc w:val="center"/>
              <w:rPr>
                <w:rFonts w:ascii="宋体" w:hAnsi="宋体" w:eastAsia="宋体" w:cs="宋体"/>
                <w:color w:val="000000"/>
                <w:sz w:val="24"/>
              </w:rPr>
            </w:pPr>
          </w:p>
        </w:tc>
        <w:tc>
          <w:tcPr>
            <w:tcW w:w="19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CD3B63">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ascii="宋体" w:hAnsi="宋体" w:eastAsia="宋体" w:cs="宋体"/>
                <w:color w:val="000000"/>
                <w:sz w:val="24"/>
              </w:rPr>
            </w:pPr>
            <w:r>
              <w:rPr>
                <w:rFonts w:hint="eastAsia" w:ascii="宋体" w:hAnsi="宋体" w:eastAsia="宋体" w:cs="宋体"/>
                <w:color w:val="000000"/>
                <w:kern w:val="0"/>
                <w:sz w:val="24"/>
              </w:rPr>
              <w:t>在省级主流媒体发布新闻信息</w:t>
            </w:r>
          </w:p>
        </w:tc>
        <w:tc>
          <w:tcPr>
            <w:tcW w:w="64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3D65B9">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ascii="宋体" w:hAnsi="宋体" w:eastAsia="宋体" w:cs="宋体"/>
                <w:color w:val="000000"/>
                <w:sz w:val="24"/>
              </w:rPr>
            </w:pPr>
            <w:r>
              <w:rPr>
                <w:rFonts w:hint="eastAsia" w:ascii="宋体" w:hAnsi="宋体" w:eastAsia="宋体" w:cs="宋体"/>
                <w:color w:val="000000"/>
                <w:kern w:val="0"/>
                <w:sz w:val="24"/>
              </w:rPr>
              <w:t>四川新闻网：在四川新闻网、首屏新闻客户端等重点网站、客户端发布甲方重大主题宣传、重点项目宣传等相关信息，做好在中国西部网的宣传推广，协调amazing sichuan做好国际传播四川日报全媒体集群：全年在川观新闻刊发不低于30条及以上推广信息，在四川日报要闻版、综合版、市州观察攀枝花版等多个靠前版面刊发10条及以上宣传信息，字数总计1万字以上，加上图片宣传，约合四川日报2个整版。全年可选择2个重大选题，在四川日报重要版面发布专题宣传，每个专题字数约为2500字，版面大小为1/2版，均为彩版封面新闻：在封面新闻客户端不不间断推送仁和区信息内容，协助做好对外推广工作。四川经济日报：传统媒体和川经瞭望客户端、四川经济网等新媒体，累计提供信息服务40条（篇）以上，其中，纸媒体15篇，专题策划2个四川卫视（四川观察）：在四川观察客户端不不间断推送仁和区信息内容，协助做好对外推广工作</w:t>
            </w:r>
          </w:p>
        </w:tc>
      </w:tr>
      <w:tr w14:paraId="43B63158">
        <w:tblPrEx>
          <w:tblCellMar>
            <w:top w:w="0" w:type="dxa"/>
            <w:left w:w="108" w:type="dxa"/>
            <w:bottom w:w="0" w:type="dxa"/>
            <w:right w:w="108" w:type="dxa"/>
          </w:tblCellMar>
        </w:tblPrEx>
        <w:trPr>
          <w:trHeight w:val="735" w:hRule="atLeast"/>
        </w:trPr>
        <w:tc>
          <w:tcPr>
            <w:tcW w:w="5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471E446">
            <w:pPr>
              <w:keepNext w:val="0"/>
              <w:keepLines w:val="0"/>
              <w:pageBreakBefore w:val="0"/>
              <w:kinsoku/>
              <w:wordWrap/>
              <w:overflowPunct/>
              <w:topLinePunct w:val="0"/>
              <w:autoSpaceDE/>
              <w:autoSpaceDN/>
              <w:bidi w:val="0"/>
              <w:adjustRightInd/>
              <w:snapToGrid/>
              <w:spacing w:line="240" w:lineRule="exact"/>
              <w:jc w:val="center"/>
              <w:rPr>
                <w:rFonts w:ascii="宋体" w:hAnsi="宋体" w:eastAsia="宋体" w:cs="宋体"/>
                <w:color w:val="000000"/>
                <w:sz w:val="24"/>
              </w:rPr>
            </w:pPr>
          </w:p>
        </w:tc>
        <w:tc>
          <w:tcPr>
            <w:tcW w:w="7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DDDA55D">
            <w:pPr>
              <w:keepNext w:val="0"/>
              <w:keepLines w:val="0"/>
              <w:pageBreakBefore w:val="0"/>
              <w:kinsoku/>
              <w:wordWrap/>
              <w:overflowPunct/>
              <w:topLinePunct w:val="0"/>
              <w:autoSpaceDE/>
              <w:autoSpaceDN/>
              <w:bidi w:val="0"/>
              <w:adjustRightInd/>
              <w:snapToGrid/>
              <w:spacing w:line="240" w:lineRule="exact"/>
              <w:jc w:val="center"/>
              <w:rPr>
                <w:rFonts w:ascii="宋体" w:hAnsi="宋体" w:eastAsia="宋体" w:cs="宋体"/>
                <w:color w:val="000000"/>
                <w:sz w:val="24"/>
              </w:rPr>
            </w:pPr>
          </w:p>
        </w:tc>
        <w:tc>
          <w:tcPr>
            <w:tcW w:w="1383" w:type="dxa"/>
            <w:vMerge w:val="continue"/>
            <w:tcBorders>
              <w:top w:val="single" w:color="000000" w:sz="4" w:space="0"/>
              <w:left w:val="single" w:color="000000" w:sz="4" w:space="0"/>
              <w:bottom w:val="nil"/>
              <w:right w:val="single" w:color="000000" w:sz="4" w:space="0"/>
            </w:tcBorders>
            <w:shd w:val="clear" w:color="auto" w:fill="auto"/>
            <w:vAlign w:val="center"/>
          </w:tcPr>
          <w:p w14:paraId="0124E5A7">
            <w:pPr>
              <w:keepNext w:val="0"/>
              <w:keepLines w:val="0"/>
              <w:pageBreakBefore w:val="0"/>
              <w:kinsoku/>
              <w:wordWrap/>
              <w:overflowPunct/>
              <w:topLinePunct w:val="0"/>
              <w:autoSpaceDE/>
              <w:autoSpaceDN/>
              <w:bidi w:val="0"/>
              <w:adjustRightInd/>
              <w:snapToGrid/>
              <w:spacing w:line="240" w:lineRule="exact"/>
              <w:jc w:val="center"/>
              <w:rPr>
                <w:rFonts w:ascii="宋体" w:hAnsi="宋体" w:eastAsia="宋体" w:cs="宋体"/>
                <w:color w:val="000000"/>
                <w:sz w:val="24"/>
              </w:rPr>
            </w:pPr>
          </w:p>
        </w:tc>
        <w:tc>
          <w:tcPr>
            <w:tcW w:w="1933" w:type="dxa"/>
            <w:tcBorders>
              <w:top w:val="nil"/>
              <w:left w:val="nil"/>
              <w:bottom w:val="nil"/>
              <w:right w:val="nil"/>
            </w:tcBorders>
            <w:shd w:val="clear" w:color="auto" w:fill="auto"/>
            <w:vAlign w:val="center"/>
          </w:tcPr>
          <w:p w14:paraId="7BDA1B42">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ascii="宋体" w:hAnsi="宋体" w:eastAsia="宋体" w:cs="宋体"/>
                <w:color w:val="000000"/>
                <w:sz w:val="24"/>
              </w:rPr>
            </w:pPr>
            <w:r>
              <w:rPr>
                <w:rFonts w:hint="eastAsia" w:ascii="宋体" w:hAnsi="宋体" w:eastAsia="宋体" w:cs="宋体"/>
                <w:color w:val="000000"/>
                <w:kern w:val="0"/>
                <w:sz w:val="24"/>
              </w:rPr>
              <w:t>在市级主流媒体发布新闻信息</w:t>
            </w:r>
          </w:p>
        </w:tc>
        <w:tc>
          <w:tcPr>
            <w:tcW w:w="64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BC8E23">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ascii="宋体" w:hAnsi="宋体" w:eastAsia="宋体" w:cs="宋体"/>
                <w:color w:val="000000"/>
                <w:sz w:val="24"/>
              </w:rPr>
            </w:pPr>
            <w:r>
              <w:rPr>
                <w:rFonts w:hint="eastAsia" w:ascii="宋体" w:hAnsi="宋体" w:eastAsia="宋体" w:cs="宋体"/>
                <w:color w:val="000000"/>
                <w:kern w:val="0"/>
                <w:sz w:val="24"/>
              </w:rPr>
              <w:t>在攀枝花日报第3版或第4版推出“这里仁和”专题宣传18期，新媒体21期（6期短视频、公众号15期）</w:t>
            </w:r>
          </w:p>
        </w:tc>
      </w:tr>
      <w:tr w14:paraId="7246C1C5">
        <w:tblPrEx>
          <w:tblCellMar>
            <w:top w:w="0" w:type="dxa"/>
            <w:left w:w="108" w:type="dxa"/>
            <w:bottom w:w="0" w:type="dxa"/>
            <w:right w:w="108" w:type="dxa"/>
          </w:tblCellMar>
        </w:tblPrEx>
        <w:trPr>
          <w:trHeight w:val="312" w:hRule="atLeast"/>
        </w:trPr>
        <w:tc>
          <w:tcPr>
            <w:tcW w:w="5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AF9E686">
            <w:pPr>
              <w:keepNext w:val="0"/>
              <w:keepLines w:val="0"/>
              <w:pageBreakBefore w:val="0"/>
              <w:kinsoku/>
              <w:wordWrap/>
              <w:overflowPunct/>
              <w:topLinePunct w:val="0"/>
              <w:autoSpaceDE/>
              <w:autoSpaceDN/>
              <w:bidi w:val="0"/>
              <w:adjustRightInd/>
              <w:snapToGrid/>
              <w:spacing w:line="240" w:lineRule="exact"/>
              <w:jc w:val="center"/>
              <w:rPr>
                <w:rFonts w:ascii="宋体" w:hAnsi="宋体" w:eastAsia="宋体" w:cs="宋体"/>
                <w:color w:val="000000"/>
                <w:sz w:val="24"/>
              </w:rPr>
            </w:pPr>
          </w:p>
        </w:tc>
        <w:tc>
          <w:tcPr>
            <w:tcW w:w="7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F40711F">
            <w:pPr>
              <w:keepNext w:val="0"/>
              <w:keepLines w:val="0"/>
              <w:pageBreakBefore w:val="0"/>
              <w:kinsoku/>
              <w:wordWrap/>
              <w:overflowPunct/>
              <w:topLinePunct w:val="0"/>
              <w:autoSpaceDE/>
              <w:autoSpaceDN/>
              <w:bidi w:val="0"/>
              <w:adjustRightInd/>
              <w:snapToGrid/>
              <w:spacing w:line="240" w:lineRule="exact"/>
              <w:jc w:val="center"/>
              <w:rPr>
                <w:rFonts w:ascii="宋体" w:hAnsi="宋体" w:eastAsia="宋体" w:cs="宋体"/>
                <w:color w:val="000000"/>
                <w:sz w:val="24"/>
              </w:rPr>
            </w:pPr>
          </w:p>
        </w:tc>
        <w:tc>
          <w:tcPr>
            <w:tcW w:w="1383" w:type="dxa"/>
            <w:vMerge w:val="restart"/>
            <w:tcBorders>
              <w:top w:val="single" w:color="000000" w:sz="4" w:space="0"/>
              <w:left w:val="single" w:color="000000" w:sz="4" w:space="0"/>
              <w:bottom w:val="nil"/>
              <w:right w:val="single" w:color="000000" w:sz="4" w:space="0"/>
            </w:tcBorders>
            <w:shd w:val="clear" w:color="auto" w:fill="auto"/>
            <w:vAlign w:val="center"/>
          </w:tcPr>
          <w:p w14:paraId="52435E15">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质量指标</w:t>
            </w:r>
          </w:p>
        </w:tc>
        <w:tc>
          <w:tcPr>
            <w:tcW w:w="193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057F811">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ascii="宋体" w:hAnsi="宋体" w:eastAsia="宋体" w:cs="宋体"/>
                <w:color w:val="000000"/>
                <w:sz w:val="24"/>
              </w:rPr>
            </w:pPr>
            <w:r>
              <w:rPr>
                <w:rFonts w:hint="eastAsia" w:ascii="宋体" w:hAnsi="宋体" w:eastAsia="宋体" w:cs="宋体"/>
                <w:color w:val="000000"/>
                <w:kern w:val="0"/>
                <w:sz w:val="24"/>
              </w:rPr>
              <w:t>完成全年工作目标</w:t>
            </w:r>
          </w:p>
        </w:tc>
        <w:tc>
          <w:tcPr>
            <w:tcW w:w="641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7A76F21">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ascii="宋体" w:hAnsi="宋体" w:eastAsia="宋体" w:cs="宋体"/>
                <w:color w:val="000000"/>
                <w:sz w:val="24"/>
              </w:rPr>
            </w:pPr>
            <w:r>
              <w:rPr>
                <w:rFonts w:hint="eastAsia" w:ascii="宋体" w:hAnsi="宋体" w:eastAsia="宋体" w:cs="宋体"/>
                <w:color w:val="000000"/>
                <w:kern w:val="0"/>
                <w:sz w:val="24"/>
              </w:rPr>
              <w:t>按合同按时按量发布有效信息</w:t>
            </w:r>
          </w:p>
        </w:tc>
      </w:tr>
      <w:tr w14:paraId="0F336222">
        <w:tblPrEx>
          <w:tblCellMar>
            <w:top w:w="0" w:type="dxa"/>
            <w:left w:w="108" w:type="dxa"/>
            <w:bottom w:w="0" w:type="dxa"/>
            <w:right w:w="108" w:type="dxa"/>
          </w:tblCellMar>
        </w:tblPrEx>
        <w:trPr>
          <w:trHeight w:val="312" w:hRule="atLeast"/>
        </w:trPr>
        <w:tc>
          <w:tcPr>
            <w:tcW w:w="5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D369508">
            <w:pPr>
              <w:keepNext w:val="0"/>
              <w:keepLines w:val="0"/>
              <w:pageBreakBefore w:val="0"/>
              <w:kinsoku/>
              <w:wordWrap/>
              <w:overflowPunct/>
              <w:topLinePunct w:val="0"/>
              <w:autoSpaceDE/>
              <w:autoSpaceDN/>
              <w:bidi w:val="0"/>
              <w:adjustRightInd/>
              <w:snapToGrid/>
              <w:spacing w:line="240" w:lineRule="exact"/>
              <w:jc w:val="center"/>
              <w:rPr>
                <w:rFonts w:ascii="宋体" w:hAnsi="宋体" w:eastAsia="宋体" w:cs="宋体"/>
                <w:color w:val="000000"/>
                <w:sz w:val="24"/>
              </w:rPr>
            </w:pPr>
          </w:p>
        </w:tc>
        <w:tc>
          <w:tcPr>
            <w:tcW w:w="7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4A52991">
            <w:pPr>
              <w:keepNext w:val="0"/>
              <w:keepLines w:val="0"/>
              <w:pageBreakBefore w:val="0"/>
              <w:kinsoku/>
              <w:wordWrap/>
              <w:overflowPunct/>
              <w:topLinePunct w:val="0"/>
              <w:autoSpaceDE/>
              <w:autoSpaceDN/>
              <w:bidi w:val="0"/>
              <w:adjustRightInd/>
              <w:snapToGrid/>
              <w:spacing w:line="240" w:lineRule="exact"/>
              <w:jc w:val="center"/>
              <w:rPr>
                <w:rFonts w:ascii="宋体" w:hAnsi="宋体" w:eastAsia="宋体" w:cs="宋体"/>
                <w:color w:val="000000"/>
                <w:sz w:val="24"/>
              </w:rPr>
            </w:pPr>
          </w:p>
        </w:tc>
        <w:tc>
          <w:tcPr>
            <w:tcW w:w="1383" w:type="dxa"/>
            <w:vMerge w:val="continue"/>
            <w:tcBorders>
              <w:top w:val="single" w:color="000000" w:sz="4" w:space="0"/>
              <w:left w:val="single" w:color="000000" w:sz="4" w:space="0"/>
              <w:bottom w:val="nil"/>
              <w:right w:val="single" w:color="000000" w:sz="4" w:space="0"/>
            </w:tcBorders>
            <w:shd w:val="clear" w:color="auto" w:fill="auto"/>
            <w:vAlign w:val="center"/>
          </w:tcPr>
          <w:p w14:paraId="001BED62">
            <w:pPr>
              <w:keepNext w:val="0"/>
              <w:keepLines w:val="0"/>
              <w:pageBreakBefore w:val="0"/>
              <w:kinsoku/>
              <w:wordWrap/>
              <w:overflowPunct/>
              <w:topLinePunct w:val="0"/>
              <w:autoSpaceDE/>
              <w:autoSpaceDN/>
              <w:bidi w:val="0"/>
              <w:adjustRightInd/>
              <w:snapToGrid/>
              <w:spacing w:line="240" w:lineRule="exact"/>
              <w:jc w:val="center"/>
              <w:rPr>
                <w:rFonts w:ascii="宋体" w:hAnsi="宋体" w:eastAsia="宋体" w:cs="宋体"/>
                <w:color w:val="000000"/>
                <w:sz w:val="24"/>
              </w:rPr>
            </w:pPr>
          </w:p>
        </w:tc>
        <w:tc>
          <w:tcPr>
            <w:tcW w:w="19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7FBA291">
            <w:pPr>
              <w:keepNext w:val="0"/>
              <w:keepLines w:val="0"/>
              <w:pageBreakBefore w:val="0"/>
              <w:kinsoku/>
              <w:wordWrap/>
              <w:overflowPunct/>
              <w:topLinePunct w:val="0"/>
              <w:autoSpaceDE/>
              <w:autoSpaceDN/>
              <w:bidi w:val="0"/>
              <w:adjustRightInd/>
              <w:snapToGrid/>
              <w:spacing w:line="240" w:lineRule="exact"/>
              <w:jc w:val="left"/>
              <w:rPr>
                <w:rFonts w:ascii="宋体" w:hAnsi="宋体" w:eastAsia="宋体" w:cs="宋体"/>
                <w:color w:val="000000"/>
                <w:sz w:val="24"/>
              </w:rPr>
            </w:pPr>
          </w:p>
        </w:tc>
        <w:tc>
          <w:tcPr>
            <w:tcW w:w="64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EB4D30C">
            <w:pPr>
              <w:keepNext w:val="0"/>
              <w:keepLines w:val="0"/>
              <w:pageBreakBefore w:val="0"/>
              <w:kinsoku/>
              <w:wordWrap/>
              <w:overflowPunct/>
              <w:topLinePunct w:val="0"/>
              <w:autoSpaceDE/>
              <w:autoSpaceDN/>
              <w:bidi w:val="0"/>
              <w:adjustRightInd/>
              <w:snapToGrid/>
              <w:spacing w:line="240" w:lineRule="exact"/>
              <w:jc w:val="left"/>
              <w:rPr>
                <w:rFonts w:ascii="宋体" w:hAnsi="宋体" w:eastAsia="宋体" w:cs="宋体"/>
                <w:color w:val="000000"/>
                <w:sz w:val="24"/>
              </w:rPr>
            </w:pPr>
          </w:p>
        </w:tc>
      </w:tr>
      <w:tr w14:paraId="5588E602">
        <w:tblPrEx>
          <w:tblCellMar>
            <w:top w:w="0" w:type="dxa"/>
            <w:left w:w="108" w:type="dxa"/>
            <w:bottom w:w="0" w:type="dxa"/>
            <w:right w:w="108" w:type="dxa"/>
          </w:tblCellMar>
        </w:tblPrEx>
        <w:trPr>
          <w:trHeight w:val="312" w:hRule="atLeast"/>
        </w:trPr>
        <w:tc>
          <w:tcPr>
            <w:tcW w:w="5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176B8A8">
            <w:pPr>
              <w:keepNext w:val="0"/>
              <w:keepLines w:val="0"/>
              <w:pageBreakBefore w:val="0"/>
              <w:kinsoku/>
              <w:wordWrap/>
              <w:overflowPunct/>
              <w:topLinePunct w:val="0"/>
              <w:autoSpaceDE/>
              <w:autoSpaceDN/>
              <w:bidi w:val="0"/>
              <w:adjustRightInd/>
              <w:snapToGrid/>
              <w:spacing w:line="240" w:lineRule="exact"/>
              <w:jc w:val="center"/>
              <w:rPr>
                <w:rFonts w:ascii="宋体" w:hAnsi="宋体" w:eastAsia="宋体" w:cs="宋体"/>
                <w:color w:val="000000"/>
                <w:sz w:val="24"/>
              </w:rPr>
            </w:pPr>
          </w:p>
        </w:tc>
        <w:tc>
          <w:tcPr>
            <w:tcW w:w="7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3093A85">
            <w:pPr>
              <w:keepNext w:val="0"/>
              <w:keepLines w:val="0"/>
              <w:pageBreakBefore w:val="0"/>
              <w:kinsoku/>
              <w:wordWrap/>
              <w:overflowPunct/>
              <w:topLinePunct w:val="0"/>
              <w:autoSpaceDE/>
              <w:autoSpaceDN/>
              <w:bidi w:val="0"/>
              <w:adjustRightInd/>
              <w:snapToGrid/>
              <w:spacing w:line="240" w:lineRule="exact"/>
              <w:jc w:val="center"/>
              <w:rPr>
                <w:rFonts w:ascii="宋体" w:hAnsi="宋体" w:eastAsia="宋体" w:cs="宋体"/>
                <w:color w:val="000000"/>
                <w:sz w:val="24"/>
              </w:rPr>
            </w:pPr>
          </w:p>
        </w:tc>
        <w:tc>
          <w:tcPr>
            <w:tcW w:w="1383" w:type="dxa"/>
            <w:vMerge w:val="continue"/>
            <w:tcBorders>
              <w:top w:val="single" w:color="000000" w:sz="4" w:space="0"/>
              <w:left w:val="single" w:color="000000" w:sz="4" w:space="0"/>
              <w:bottom w:val="nil"/>
              <w:right w:val="single" w:color="000000" w:sz="4" w:space="0"/>
            </w:tcBorders>
            <w:shd w:val="clear" w:color="auto" w:fill="auto"/>
            <w:vAlign w:val="center"/>
          </w:tcPr>
          <w:p w14:paraId="6221FDDA">
            <w:pPr>
              <w:keepNext w:val="0"/>
              <w:keepLines w:val="0"/>
              <w:pageBreakBefore w:val="0"/>
              <w:kinsoku/>
              <w:wordWrap/>
              <w:overflowPunct/>
              <w:topLinePunct w:val="0"/>
              <w:autoSpaceDE/>
              <w:autoSpaceDN/>
              <w:bidi w:val="0"/>
              <w:adjustRightInd/>
              <w:snapToGrid/>
              <w:spacing w:line="240" w:lineRule="exact"/>
              <w:jc w:val="center"/>
              <w:rPr>
                <w:rFonts w:ascii="宋体" w:hAnsi="宋体" w:eastAsia="宋体" w:cs="宋体"/>
                <w:color w:val="000000"/>
                <w:sz w:val="24"/>
              </w:rPr>
            </w:pPr>
          </w:p>
        </w:tc>
        <w:tc>
          <w:tcPr>
            <w:tcW w:w="19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8F690C3">
            <w:pPr>
              <w:keepNext w:val="0"/>
              <w:keepLines w:val="0"/>
              <w:pageBreakBefore w:val="0"/>
              <w:kinsoku/>
              <w:wordWrap/>
              <w:overflowPunct/>
              <w:topLinePunct w:val="0"/>
              <w:autoSpaceDE/>
              <w:autoSpaceDN/>
              <w:bidi w:val="0"/>
              <w:adjustRightInd/>
              <w:snapToGrid/>
              <w:spacing w:line="240" w:lineRule="exact"/>
              <w:jc w:val="left"/>
              <w:rPr>
                <w:rFonts w:ascii="宋体" w:hAnsi="宋体" w:eastAsia="宋体" w:cs="宋体"/>
                <w:color w:val="000000"/>
                <w:sz w:val="24"/>
              </w:rPr>
            </w:pPr>
          </w:p>
        </w:tc>
        <w:tc>
          <w:tcPr>
            <w:tcW w:w="64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1910F59">
            <w:pPr>
              <w:keepNext w:val="0"/>
              <w:keepLines w:val="0"/>
              <w:pageBreakBefore w:val="0"/>
              <w:kinsoku/>
              <w:wordWrap/>
              <w:overflowPunct/>
              <w:topLinePunct w:val="0"/>
              <w:autoSpaceDE/>
              <w:autoSpaceDN/>
              <w:bidi w:val="0"/>
              <w:adjustRightInd/>
              <w:snapToGrid/>
              <w:spacing w:line="240" w:lineRule="exact"/>
              <w:jc w:val="left"/>
              <w:rPr>
                <w:rFonts w:ascii="宋体" w:hAnsi="宋体" w:eastAsia="宋体" w:cs="宋体"/>
                <w:color w:val="000000"/>
                <w:sz w:val="24"/>
              </w:rPr>
            </w:pPr>
          </w:p>
        </w:tc>
      </w:tr>
      <w:tr w14:paraId="37151429">
        <w:tblPrEx>
          <w:tblCellMar>
            <w:top w:w="0" w:type="dxa"/>
            <w:left w:w="108" w:type="dxa"/>
            <w:bottom w:w="0" w:type="dxa"/>
            <w:right w:w="108" w:type="dxa"/>
          </w:tblCellMar>
        </w:tblPrEx>
        <w:trPr>
          <w:trHeight w:val="312" w:hRule="atLeast"/>
        </w:trPr>
        <w:tc>
          <w:tcPr>
            <w:tcW w:w="5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F54B5B6">
            <w:pPr>
              <w:keepNext w:val="0"/>
              <w:keepLines w:val="0"/>
              <w:pageBreakBefore w:val="0"/>
              <w:kinsoku/>
              <w:wordWrap/>
              <w:overflowPunct/>
              <w:topLinePunct w:val="0"/>
              <w:autoSpaceDE/>
              <w:autoSpaceDN/>
              <w:bidi w:val="0"/>
              <w:adjustRightInd/>
              <w:snapToGrid/>
              <w:spacing w:line="240" w:lineRule="exact"/>
              <w:jc w:val="center"/>
              <w:rPr>
                <w:rFonts w:ascii="宋体" w:hAnsi="宋体" w:eastAsia="宋体" w:cs="宋体"/>
                <w:color w:val="000000"/>
                <w:sz w:val="24"/>
              </w:rPr>
            </w:pPr>
          </w:p>
        </w:tc>
        <w:tc>
          <w:tcPr>
            <w:tcW w:w="7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AA4D04D">
            <w:pPr>
              <w:keepNext w:val="0"/>
              <w:keepLines w:val="0"/>
              <w:pageBreakBefore w:val="0"/>
              <w:kinsoku/>
              <w:wordWrap/>
              <w:overflowPunct/>
              <w:topLinePunct w:val="0"/>
              <w:autoSpaceDE/>
              <w:autoSpaceDN/>
              <w:bidi w:val="0"/>
              <w:adjustRightInd/>
              <w:snapToGrid/>
              <w:spacing w:line="240" w:lineRule="exact"/>
              <w:jc w:val="center"/>
              <w:rPr>
                <w:rFonts w:ascii="宋体" w:hAnsi="宋体" w:eastAsia="宋体" w:cs="宋体"/>
                <w:color w:val="000000"/>
                <w:sz w:val="24"/>
              </w:rPr>
            </w:pPr>
          </w:p>
        </w:tc>
        <w:tc>
          <w:tcPr>
            <w:tcW w:w="138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67B9725">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时效指标</w:t>
            </w:r>
          </w:p>
        </w:tc>
        <w:tc>
          <w:tcPr>
            <w:tcW w:w="193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1CC60B4">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ascii="宋体" w:hAnsi="宋体" w:eastAsia="宋体" w:cs="宋体"/>
                <w:color w:val="000000"/>
                <w:sz w:val="24"/>
              </w:rPr>
            </w:pPr>
            <w:r>
              <w:rPr>
                <w:rFonts w:hint="eastAsia" w:ascii="宋体" w:hAnsi="宋体" w:eastAsia="宋体" w:cs="宋体"/>
                <w:color w:val="000000"/>
                <w:kern w:val="0"/>
                <w:sz w:val="24"/>
              </w:rPr>
              <w:t>按工作计划实施</w:t>
            </w:r>
          </w:p>
        </w:tc>
        <w:tc>
          <w:tcPr>
            <w:tcW w:w="641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C2069A6">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ascii="宋体" w:hAnsi="宋体" w:eastAsia="宋体" w:cs="宋体"/>
                <w:color w:val="000000"/>
                <w:sz w:val="24"/>
              </w:rPr>
            </w:pPr>
            <w:r>
              <w:rPr>
                <w:rFonts w:hint="eastAsia" w:ascii="宋体" w:hAnsi="宋体" w:eastAsia="宋体" w:cs="宋体"/>
                <w:color w:val="000000"/>
                <w:kern w:val="0"/>
                <w:sz w:val="24"/>
              </w:rPr>
              <w:t>202</w:t>
            </w:r>
            <w:r>
              <w:rPr>
                <w:rFonts w:hint="eastAsia" w:ascii="宋体" w:hAnsi="宋体" w:eastAsia="宋体" w:cs="宋体"/>
                <w:color w:val="000000"/>
                <w:kern w:val="0"/>
                <w:sz w:val="24"/>
                <w:lang w:val="en-US" w:eastAsia="zh-CN"/>
              </w:rPr>
              <w:t>6</w:t>
            </w:r>
            <w:r>
              <w:rPr>
                <w:rFonts w:hint="eastAsia" w:ascii="宋体" w:hAnsi="宋体" w:eastAsia="宋体" w:cs="宋体"/>
                <w:color w:val="000000"/>
                <w:kern w:val="0"/>
                <w:sz w:val="24"/>
              </w:rPr>
              <w:t>年1-12月适时发布</w:t>
            </w:r>
          </w:p>
        </w:tc>
      </w:tr>
      <w:tr w14:paraId="4075CD72">
        <w:tblPrEx>
          <w:tblCellMar>
            <w:top w:w="0" w:type="dxa"/>
            <w:left w:w="108" w:type="dxa"/>
            <w:bottom w:w="0" w:type="dxa"/>
            <w:right w:w="108" w:type="dxa"/>
          </w:tblCellMar>
        </w:tblPrEx>
        <w:trPr>
          <w:trHeight w:val="312" w:hRule="atLeast"/>
        </w:trPr>
        <w:tc>
          <w:tcPr>
            <w:tcW w:w="5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6C82DD2">
            <w:pPr>
              <w:keepNext w:val="0"/>
              <w:keepLines w:val="0"/>
              <w:pageBreakBefore w:val="0"/>
              <w:kinsoku/>
              <w:wordWrap/>
              <w:overflowPunct/>
              <w:topLinePunct w:val="0"/>
              <w:autoSpaceDE/>
              <w:autoSpaceDN/>
              <w:bidi w:val="0"/>
              <w:adjustRightInd/>
              <w:snapToGrid/>
              <w:spacing w:line="240" w:lineRule="exact"/>
              <w:jc w:val="center"/>
              <w:rPr>
                <w:rFonts w:ascii="宋体" w:hAnsi="宋体" w:eastAsia="宋体" w:cs="宋体"/>
                <w:color w:val="000000"/>
                <w:sz w:val="24"/>
              </w:rPr>
            </w:pPr>
          </w:p>
        </w:tc>
        <w:tc>
          <w:tcPr>
            <w:tcW w:w="7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BCF463A">
            <w:pPr>
              <w:keepNext w:val="0"/>
              <w:keepLines w:val="0"/>
              <w:pageBreakBefore w:val="0"/>
              <w:kinsoku/>
              <w:wordWrap/>
              <w:overflowPunct/>
              <w:topLinePunct w:val="0"/>
              <w:autoSpaceDE/>
              <w:autoSpaceDN/>
              <w:bidi w:val="0"/>
              <w:adjustRightInd/>
              <w:snapToGrid/>
              <w:spacing w:line="240" w:lineRule="exact"/>
              <w:jc w:val="center"/>
              <w:rPr>
                <w:rFonts w:ascii="宋体" w:hAnsi="宋体" w:eastAsia="宋体" w:cs="宋体"/>
                <w:color w:val="000000"/>
                <w:sz w:val="24"/>
              </w:rPr>
            </w:pPr>
          </w:p>
        </w:tc>
        <w:tc>
          <w:tcPr>
            <w:tcW w:w="13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2B5478B">
            <w:pPr>
              <w:keepNext w:val="0"/>
              <w:keepLines w:val="0"/>
              <w:pageBreakBefore w:val="0"/>
              <w:kinsoku/>
              <w:wordWrap/>
              <w:overflowPunct/>
              <w:topLinePunct w:val="0"/>
              <w:autoSpaceDE/>
              <w:autoSpaceDN/>
              <w:bidi w:val="0"/>
              <w:adjustRightInd/>
              <w:snapToGrid/>
              <w:spacing w:line="240" w:lineRule="exact"/>
              <w:jc w:val="center"/>
              <w:rPr>
                <w:rFonts w:ascii="宋体" w:hAnsi="宋体" w:eastAsia="宋体" w:cs="宋体"/>
                <w:color w:val="000000"/>
                <w:sz w:val="24"/>
              </w:rPr>
            </w:pPr>
          </w:p>
        </w:tc>
        <w:tc>
          <w:tcPr>
            <w:tcW w:w="19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CD20D34">
            <w:pPr>
              <w:keepNext w:val="0"/>
              <w:keepLines w:val="0"/>
              <w:pageBreakBefore w:val="0"/>
              <w:kinsoku/>
              <w:wordWrap/>
              <w:overflowPunct/>
              <w:topLinePunct w:val="0"/>
              <w:autoSpaceDE/>
              <w:autoSpaceDN/>
              <w:bidi w:val="0"/>
              <w:adjustRightInd/>
              <w:snapToGrid/>
              <w:spacing w:line="240" w:lineRule="exact"/>
              <w:jc w:val="left"/>
              <w:rPr>
                <w:rFonts w:ascii="宋体" w:hAnsi="宋体" w:eastAsia="宋体" w:cs="宋体"/>
                <w:color w:val="000000"/>
                <w:sz w:val="24"/>
              </w:rPr>
            </w:pPr>
          </w:p>
        </w:tc>
        <w:tc>
          <w:tcPr>
            <w:tcW w:w="64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BE980B2">
            <w:pPr>
              <w:keepNext w:val="0"/>
              <w:keepLines w:val="0"/>
              <w:pageBreakBefore w:val="0"/>
              <w:kinsoku/>
              <w:wordWrap/>
              <w:overflowPunct/>
              <w:topLinePunct w:val="0"/>
              <w:autoSpaceDE/>
              <w:autoSpaceDN/>
              <w:bidi w:val="0"/>
              <w:adjustRightInd/>
              <w:snapToGrid/>
              <w:spacing w:line="240" w:lineRule="exact"/>
              <w:jc w:val="left"/>
              <w:rPr>
                <w:rFonts w:ascii="宋体" w:hAnsi="宋体" w:eastAsia="宋体" w:cs="宋体"/>
                <w:color w:val="000000"/>
                <w:sz w:val="24"/>
              </w:rPr>
            </w:pPr>
          </w:p>
        </w:tc>
      </w:tr>
      <w:tr w14:paraId="3001512D">
        <w:tblPrEx>
          <w:tblCellMar>
            <w:top w:w="0" w:type="dxa"/>
            <w:left w:w="108" w:type="dxa"/>
            <w:bottom w:w="0" w:type="dxa"/>
            <w:right w:w="108" w:type="dxa"/>
          </w:tblCellMar>
        </w:tblPrEx>
        <w:trPr>
          <w:trHeight w:val="312" w:hRule="atLeast"/>
        </w:trPr>
        <w:tc>
          <w:tcPr>
            <w:tcW w:w="5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710C51B">
            <w:pPr>
              <w:keepNext w:val="0"/>
              <w:keepLines w:val="0"/>
              <w:pageBreakBefore w:val="0"/>
              <w:kinsoku/>
              <w:wordWrap/>
              <w:overflowPunct/>
              <w:topLinePunct w:val="0"/>
              <w:autoSpaceDE/>
              <w:autoSpaceDN/>
              <w:bidi w:val="0"/>
              <w:adjustRightInd/>
              <w:snapToGrid/>
              <w:spacing w:line="240" w:lineRule="exact"/>
              <w:jc w:val="center"/>
              <w:rPr>
                <w:rFonts w:ascii="宋体" w:hAnsi="宋体" w:eastAsia="宋体" w:cs="宋体"/>
                <w:color w:val="000000"/>
                <w:sz w:val="24"/>
              </w:rPr>
            </w:pPr>
          </w:p>
        </w:tc>
        <w:tc>
          <w:tcPr>
            <w:tcW w:w="7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D8D7A73">
            <w:pPr>
              <w:keepNext w:val="0"/>
              <w:keepLines w:val="0"/>
              <w:pageBreakBefore w:val="0"/>
              <w:kinsoku/>
              <w:wordWrap/>
              <w:overflowPunct/>
              <w:topLinePunct w:val="0"/>
              <w:autoSpaceDE/>
              <w:autoSpaceDN/>
              <w:bidi w:val="0"/>
              <w:adjustRightInd/>
              <w:snapToGrid/>
              <w:spacing w:line="240" w:lineRule="exact"/>
              <w:jc w:val="center"/>
              <w:rPr>
                <w:rFonts w:ascii="宋体" w:hAnsi="宋体" w:eastAsia="宋体" w:cs="宋体"/>
                <w:color w:val="000000"/>
                <w:sz w:val="24"/>
              </w:rPr>
            </w:pPr>
          </w:p>
        </w:tc>
        <w:tc>
          <w:tcPr>
            <w:tcW w:w="13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ACC0D6C">
            <w:pPr>
              <w:keepNext w:val="0"/>
              <w:keepLines w:val="0"/>
              <w:pageBreakBefore w:val="0"/>
              <w:kinsoku/>
              <w:wordWrap/>
              <w:overflowPunct/>
              <w:topLinePunct w:val="0"/>
              <w:autoSpaceDE/>
              <w:autoSpaceDN/>
              <w:bidi w:val="0"/>
              <w:adjustRightInd/>
              <w:snapToGrid/>
              <w:spacing w:line="240" w:lineRule="exact"/>
              <w:jc w:val="center"/>
              <w:rPr>
                <w:rFonts w:ascii="宋体" w:hAnsi="宋体" w:eastAsia="宋体" w:cs="宋体"/>
                <w:color w:val="000000"/>
                <w:sz w:val="24"/>
              </w:rPr>
            </w:pPr>
          </w:p>
        </w:tc>
        <w:tc>
          <w:tcPr>
            <w:tcW w:w="19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6161BB0">
            <w:pPr>
              <w:keepNext w:val="0"/>
              <w:keepLines w:val="0"/>
              <w:pageBreakBefore w:val="0"/>
              <w:kinsoku/>
              <w:wordWrap/>
              <w:overflowPunct/>
              <w:topLinePunct w:val="0"/>
              <w:autoSpaceDE/>
              <w:autoSpaceDN/>
              <w:bidi w:val="0"/>
              <w:adjustRightInd/>
              <w:snapToGrid/>
              <w:spacing w:line="240" w:lineRule="exact"/>
              <w:jc w:val="left"/>
              <w:rPr>
                <w:rFonts w:ascii="宋体" w:hAnsi="宋体" w:eastAsia="宋体" w:cs="宋体"/>
                <w:color w:val="000000"/>
                <w:sz w:val="24"/>
              </w:rPr>
            </w:pPr>
          </w:p>
        </w:tc>
        <w:tc>
          <w:tcPr>
            <w:tcW w:w="64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410C5BE">
            <w:pPr>
              <w:keepNext w:val="0"/>
              <w:keepLines w:val="0"/>
              <w:pageBreakBefore w:val="0"/>
              <w:kinsoku/>
              <w:wordWrap/>
              <w:overflowPunct/>
              <w:topLinePunct w:val="0"/>
              <w:autoSpaceDE/>
              <w:autoSpaceDN/>
              <w:bidi w:val="0"/>
              <w:adjustRightInd/>
              <w:snapToGrid/>
              <w:spacing w:line="240" w:lineRule="exact"/>
              <w:jc w:val="left"/>
              <w:rPr>
                <w:rFonts w:ascii="宋体" w:hAnsi="宋体" w:eastAsia="宋体" w:cs="宋体"/>
                <w:color w:val="000000"/>
                <w:sz w:val="24"/>
              </w:rPr>
            </w:pPr>
          </w:p>
        </w:tc>
      </w:tr>
      <w:tr w14:paraId="78C6F11B">
        <w:tblPrEx>
          <w:tblCellMar>
            <w:top w:w="0" w:type="dxa"/>
            <w:left w:w="108" w:type="dxa"/>
            <w:bottom w:w="0" w:type="dxa"/>
            <w:right w:w="108" w:type="dxa"/>
          </w:tblCellMar>
        </w:tblPrEx>
        <w:trPr>
          <w:trHeight w:val="312" w:hRule="atLeast"/>
        </w:trPr>
        <w:tc>
          <w:tcPr>
            <w:tcW w:w="5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F5E8D35">
            <w:pPr>
              <w:keepNext w:val="0"/>
              <w:keepLines w:val="0"/>
              <w:pageBreakBefore w:val="0"/>
              <w:kinsoku/>
              <w:wordWrap/>
              <w:overflowPunct/>
              <w:topLinePunct w:val="0"/>
              <w:autoSpaceDE/>
              <w:autoSpaceDN/>
              <w:bidi w:val="0"/>
              <w:adjustRightInd/>
              <w:snapToGrid/>
              <w:spacing w:line="240" w:lineRule="exact"/>
              <w:jc w:val="center"/>
              <w:rPr>
                <w:rFonts w:ascii="宋体" w:hAnsi="宋体" w:eastAsia="宋体" w:cs="宋体"/>
                <w:color w:val="000000"/>
                <w:sz w:val="24"/>
              </w:rPr>
            </w:pPr>
          </w:p>
        </w:tc>
        <w:tc>
          <w:tcPr>
            <w:tcW w:w="7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864AA95">
            <w:pPr>
              <w:keepNext w:val="0"/>
              <w:keepLines w:val="0"/>
              <w:pageBreakBefore w:val="0"/>
              <w:kinsoku/>
              <w:wordWrap/>
              <w:overflowPunct/>
              <w:topLinePunct w:val="0"/>
              <w:autoSpaceDE/>
              <w:autoSpaceDN/>
              <w:bidi w:val="0"/>
              <w:adjustRightInd/>
              <w:snapToGrid/>
              <w:spacing w:line="240" w:lineRule="exact"/>
              <w:jc w:val="center"/>
              <w:rPr>
                <w:rFonts w:ascii="宋体" w:hAnsi="宋体" w:eastAsia="宋体" w:cs="宋体"/>
                <w:color w:val="000000"/>
                <w:sz w:val="24"/>
              </w:rPr>
            </w:pPr>
          </w:p>
        </w:tc>
        <w:tc>
          <w:tcPr>
            <w:tcW w:w="138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A1C4809">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成本指标</w:t>
            </w:r>
          </w:p>
        </w:tc>
        <w:tc>
          <w:tcPr>
            <w:tcW w:w="193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5B51D4F">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ascii="宋体" w:hAnsi="宋体" w:eastAsia="宋体" w:cs="宋体"/>
                <w:color w:val="000000"/>
                <w:sz w:val="24"/>
              </w:rPr>
            </w:pPr>
            <w:r>
              <w:rPr>
                <w:rFonts w:hint="eastAsia" w:ascii="宋体" w:hAnsi="宋体" w:eastAsia="宋体" w:cs="宋体"/>
                <w:color w:val="000000"/>
                <w:kern w:val="0"/>
                <w:sz w:val="24"/>
              </w:rPr>
              <w:t>中央、省、市三级媒体合作经费</w:t>
            </w:r>
          </w:p>
        </w:tc>
        <w:tc>
          <w:tcPr>
            <w:tcW w:w="641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FE2B184">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ascii="宋体" w:hAnsi="宋体" w:eastAsia="宋体" w:cs="宋体"/>
                <w:color w:val="000000"/>
                <w:sz w:val="24"/>
              </w:rPr>
            </w:pPr>
            <w:r>
              <w:rPr>
                <w:rFonts w:hint="eastAsia" w:ascii="宋体" w:hAnsi="宋体" w:eastAsia="宋体" w:cs="宋体"/>
                <w:color w:val="000000"/>
                <w:kern w:val="0"/>
                <w:sz w:val="24"/>
                <w:lang w:val="en-US" w:eastAsia="zh-CN"/>
              </w:rPr>
              <w:t>8</w:t>
            </w:r>
            <w:r>
              <w:rPr>
                <w:rFonts w:hint="eastAsia" w:ascii="宋体" w:hAnsi="宋体" w:eastAsia="宋体" w:cs="宋体"/>
                <w:color w:val="000000"/>
                <w:kern w:val="0"/>
                <w:sz w:val="24"/>
              </w:rPr>
              <w:t>0万元</w:t>
            </w:r>
          </w:p>
        </w:tc>
      </w:tr>
      <w:tr w14:paraId="691439BF">
        <w:tblPrEx>
          <w:tblCellMar>
            <w:top w:w="0" w:type="dxa"/>
            <w:left w:w="108" w:type="dxa"/>
            <w:bottom w:w="0" w:type="dxa"/>
            <w:right w:w="108" w:type="dxa"/>
          </w:tblCellMar>
        </w:tblPrEx>
        <w:trPr>
          <w:trHeight w:val="312" w:hRule="atLeast"/>
        </w:trPr>
        <w:tc>
          <w:tcPr>
            <w:tcW w:w="5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03A72EC">
            <w:pPr>
              <w:keepNext w:val="0"/>
              <w:keepLines w:val="0"/>
              <w:pageBreakBefore w:val="0"/>
              <w:kinsoku/>
              <w:wordWrap/>
              <w:overflowPunct/>
              <w:topLinePunct w:val="0"/>
              <w:autoSpaceDE/>
              <w:autoSpaceDN/>
              <w:bidi w:val="0"/>
              <w:adjustRightInd/>
              <w:snapToGrid/>
              <w:spacing w:line="240" w:lineRule="exact"/>
              <w:jc w:val="center"/>
              <w:rPr>
                <w:rFonts w:ascii="宋体" w:hAnsi="宋体" w:eastAsia="宋体" w:cs="宋体"/>
                <w:color w:val="000000"/>
                <w:sz w:val="24"/>
              </w:rPr>
            </w:pPr>
          </w:p>
        </w:tc>
        <w:tc>
          <w:tcPr>
            <w:tcW w:w="7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8A139C4">
            <w:pPr>
              <w:keepNext w:val="0"/>
              <w:keepLines w:val="0"/>
              <w:pageBreakBefore w:val="0"/>
              <w:kinsoku/>
              <w:wordWrap/>
              <w:overflowPunct/>
              <w:topLinePunct w:val="0"/>
              <w:autoSpaceDE/>
              <w:autoSpaceDN/>
              <w:bidi w:val="0"/>
              <w:adjustRightInd/>
              <w:snapToGrid/>
              <w:spacing w:line="240" w:lineRule="exact"/>
              <w:jc w:val="center"/>
              <w:rPr>
                <w:rFonts w:ascii="宋体" w:hAnsi="宋体" w:eastAsia="宋体" w:cs="宋体"/>
                <w:color w:val="000000"/>
                <w:sz w:val="24"/>
              </w:rPr>
            </w:pPr>
          </w:p>
        </w:tc>
        <w:tc>
          <w:tcPr>
            <w:tcW w:w="13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196BB15">
            <w:pPr>
              <w:keepNext w:val="0"/>
              <w:keepLines w:val="0"/>
              <w:pageBreakBefore w:val="0"/>
              <w:kinsoku/>
              <w:wordWrap/>
              <w:overflowPunct/>
              <w:topLinePunct w:val="0"/>
              <w:autoSpaceDE/>
              <w:autoSpaceDN/>
              <w:bidi w:val="0"/>
              <w:adjustRightInd/>
              <w:snapToGrid/>
              <w:spacing w:line="240" w:lineRule="exact"/>
              <w:jc w:val="center"/>
              <w:rPr>
                <w:rFonts w:ascii="宋体" w:hAnsi="宋体" w:eastAsia="宋体" w:cs="宋体"/>
                <w:color w:val="000000"/>
                <w:sz w:val="24"/>
              </w:rPr>
            </w:pPr>
          </w:p>
        </w:tc>
        <w:tc>
          <w:tcPr>
            <w:tcW w:w="19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FFC27E6">
            <w:pPr>
              <w:keepNext w:val="0"/>
              <w:keepLines w:val="0"/>
              <w:pageBreakBefore w:val="0"/>
              <w:kinsoku/>
              <w:wordWrap/>
              <w:overflowPunct/>
              <w:topLinePunct w:val="0"/>
              <w:autoSpaceDE/>
              <w:autoSpaceDN/>
              <w:bidi w:val="0"/>
              <w:adjustRightInd/>
              <w:snapToGrid/>
              <w:spacing w:line="240" w:lineRule="exact"/>
              <w:jc w:val="left"/>
              <w:rPr>
                <w:rFonts w:ascii="宋体" w:hAnsi="宋体" w:eastAsia="宋体" w:cs="宋体"/>
                <w:color w:val="000000"/>
                <w:sz w:val="24"/>
              </w:rPr>
            </w:pPr>
          </w:p>
        </w:tc>
        <w:tc>
          <w:tcPr>
            <w:tcW w:w="64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DBFDE0E">
            <w:pPr>
              <w:keepNext w:val="0"/>
              <w:keepLines w:val="0"/>
              <w:pageBreakBefore w:val="0"/>
              <w:kinsoku/>
              <w:wordWrap/>
              <w:overflowPunct/>
              <w:topLinePunct w:val="0"/>
              <w:autoSpaceDE/>
              <w:autoSpaceDN/>
              <w:bidi w:val="0"/>
              <w:adjustRightInd/>
              <w:snapToGrid/>
              <w:spacing w:line="240" w:lineRule="exact"/>
              <w:jc w:val="left"/>
              <w:rPr>
                <w:rFonts w:ascii="宋体" w:hAnsi="宋体" w:eastAsia="宋体" w:cs="宋体"/>
                <w:color w:val="000000"/>
                <w:sz w:val="24"/>
              </w:rPr>
            </w:pPr>
          </w:p>
        </w:tc>
      </w:tr>
      <w:tr w14:paraId="36128695">
        <w:tblPrEx>
          <w:tblCellMar>
            <w:top w:w="0" w:type="dxa"/>
            <w:left w:w="108" w:type="dxa"/>
            <w:bottom w:w="0" w:type="dxa"/>
            <w:right w:w="108" w:type="dxa"/>
          </w:tblCellMar>
        </w:tblPrEx>
        <w:trPr>
          <w:trHeight w:val="312" w:hRule="atLeast"/>
        </w:trPr>
        <w:tc>
          <w:tcPr>
            <w:tcW w:w="5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4664317">
            <w:pPr>
              <w:keepNext w:val="0"/>
              <w:keepLines w:val="0"/>
              <w:pageBreakBefore w:val="0"/>
              <w:kinsoku/>
              <w:wordWrap/>
              <w:overflowPunct/>
              <w:topLinePunct w:val="0"/>
              <w:autoSpaceDE/>
              <w:autoSpaceDN/>
              <w:bidi w:val="0"/>
              <w:adjustRightInd/>
              <w:snapToGrid/>
              <w:spacing w:line="240" w:lineRule="exact"/>
              <w:jc w:val="center"/>
              <w:rPr>
                <w:rFonts w:ascii="宋体" w:hAnsi="宋体" w:eastAsia="宋体" w:cs="宋体"/>
                <w:color w:val="000000"/>
                <w:sz w:val="24"/>
              </w:rPr>
            </w:pPr>
          </w:p>
        </w:tc>
        <w:tc>
          <w:tcPr>
            <w:tcW w:w="7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25200C6">
            <w:pPr>
              <w:keepNext w:val="0"/>
              <w:keepLines w:val="0"/>
              <w:pageBreakBefore w:val="0"/>
              <w:kinsoku/>
              <w:wordWrap/>
              <w:overflowPunct/>
              <w:topLinePunct w:val="0"/>
              <w:autoSpaceDE/>
              <w:autoSpaceDN/>
              <w:bidi w:val="0"/>
              <w:adjustRightInd/>
              <w:snapToGrid/>
              <w:spacing w:line="240" w:lineRule="exact"/>
              <w:jc w:val="center"/>
              <w:rPr>
                <w:rFonts w:ascii="宋体" w:hAnsi="宋体" w:eastAsia="宋体" w:cs="宋体"/>
                <w:color w:val="000000"/>
                <w:sz w:val="24"/>
              </w:rPr>
            </w:pPr>
          </w:p>
        </w:tc>
        <w:tc>
          <w:tcPr>
            <w:tcW w:w="13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3029D4D">
            <w:pPr>
              <w:keepNext w:val="0"/>
              <w:keepLines w:val="0"/>
              <w:pageBreakBefore w:val="0"/>
              <w:kinsoku/>
              <w:wordWrap/>
              <w:overflowPunct/>
              <w:topLinePunct w:val="0"/>
              <w:autoSpaceDE/>
              <w:autoSpaceDN/>
              <w:bidi w:val="0"/>
              <w:adjustRightInd/>
              <w:snapToGrid/>
              <w:spacing w:line="240" w:lineRule="exact"/>
              <w:jc w:val="center"/>
              <w:rPr>
                <w:rFonts w:ascii="宋体" w:hAnsi="宋体" w:eastAsia="宋体" w:cs="宋体"/>
                <w:color w:val="000000"/>
                <w:sz w:val="24"/>
              </w:rPr>
            </w:pPr>
          </w:p>
        </w:tc>
        <w:tc>
          <w:tcPr>
            <w:tcW w:w="19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343A276">
            <w:pPr>
              <w:keepNext w:val="0"/>
              <w:keepLines w:val="0"/>
              <w:pageBreakBefore w:val="0"/>
              <w:kinsoku/>
              <w:wordWrap/>
              <w:overflowPunct/>
              <w:topLinePunct w:val="0"/>
              <w:autoSpaceDE/>
              <w:autoSpaceDN/>
              <w:bidi w:val="0"/>
              <w:adjustRightInd/>
              <w:snapToGrid/>
              <w:spacing w:line="240" w:lineRule="exact"/>
              <w:jc w:val="left"/>
              <w:rPr>
                <w:rFonts w:ascii="宋体" w:hAnsi="宋体" w:eastAsia="宋体" w:cs="宋体"/>
                <w:color w:val="000000"/>
                <w:sz w:val="24"/>
              </w:rPr>
            </w:pPr>
          </w:p>
        </w:tc>
        <w:tc>
          <w:tcPr>
            <w:tcW w:w="64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28A6C7E">
            <w:pPr>
              <w:keepNext w:val="0"/>
              <w:keepLines w:val="0"/>
              <w:pageBreakBefore w:val="0"/>
              <w:kinsoku/>
              <w:wordWrap/>
              <w:overflowPunct/>
              <w:topLinePunct w:val="0"/>
              <w:autoSpaceDE/>
              <w:autoSpaceDN/>
              <w:bidi w:val="0"/>
              <w:adjustRightInd/>
              <w:snapToGrid/>
              <w:spacing w:line="240" w:lineRule="exact"/>
              <w:jc w:val="left"/>
              <w:rPr>
                <w:rFonts w:ascii="宋体" w:hAnsi="宋体" w:eastAsia="宋体" w:cs="宋体"/>
                <w:color w:val="000000"/>
                <w:sz w:val="24"/>
              </w:rPr>
            </w:pPr>
          </w:p>
        </w:tc>
      </w:tr>
      <w:tr w14:paraId="767DCCB1">
        <w:tblPrEx>
          <w:tblCellMar>
            <w:top w:w="0" w:type="dxa"/>
            <w:left w:w="108" w:type="dxa"/>
            <w:bottom w:w="0" w:type="dxa"/>
            <w:right w:w="108" w:type="dxa"/>
          </w:tblCellMar>
        </w:tblPrEx>
        <w:trPr>
          <w:trHeight w:val="312" w:hRule="atLeast"/>
        </w:trPr>
        <w:tc>
          <w:tcPr>
            <w:tcW w:w="5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94BC355">
            <w:pPr>
              <w:keepNext w:val="0"/>
              <w:keepLines w:val="0"/>
              <w:pageBreakBefore w:val="0"/>
              <w:kinsoku/>
              <w:wordWrap/>
              <w:overflowPunct/>
              <w:topLinePunct w:val="0"/>
              <w:autoSpaceDE/>
              <w:autoSpaceDN/>
              <w:bidi w:val="0"/>
              <w:adjustRightInd/>
              <w:snapToGrid/>
              <w:spacing w:line="240" w:lineRule="exact"/>
              <w:jc w:val="center"/>
              <w:rPr>
                <w:rFonts w:ascii="宋体" w:hAnsi="宋体" w:eastAsia="宋体" w:cs="宋体"/>
                <w:color w:val="000000"/>
                <w:sz w:val="24"/>
              </w:rPr>
            </w:pPr>
          </w:p>
        </w:tc>
        <w:tc>
          <w:tcPr>
            <w:tcW w:w="734" w:type="dxa"/>
            <w:vMerge w:val="restart"/>
            <w:tcBorders>
              <w:top w:val="nil"/>
              <w:left w:val="single" w:color="000000" w:sz="4" w:space="0"/>
              <w:bottom w:val="single" w:color="000000" w:sz="4" w:space="0"/>
              <w:right w:val="single" w:color="000000" w:sz="4" w:space="0"/>
            </w:tcBorders>
            <w:shd w:val="clear" w:color="auto" w:fill="auto"/>
            <w:vAlign w:val="center"/>
          </w:tcPr>
          <w:p w14:paraId="127F565C">
            <w:pPr>
              <w:keepNext w:val="0"/>
              <w:keepLines w:val="0"/>
              <w:pageBreakBefore w:val="0"/>
              <w:kinsoku/>
              <w:wordWrap/>
              <w:overflowPunct/>
              <w:topLinePunct w:val="0"/>
              <w:autoSpaceDE/>
              <w:autoSpaceDN/>
              <w:bidi w:val="0"/>
              <w:adjustRightInd/>
              <w:snapToGrid/>
              <w:spacing w:line="240" w:lineRule="exact"/>
              <w:jc w:val="center"/>
              <w:rPr>
                <w:rFonts w:ascii="宋体" w:hAnsi="宋体" w:eastAsia="宋体" w:cs="宋体"/>
                <w:color w:val="000000"/>
                <w:sz w:val="24"/>
              </w:rPr>
            </w:pPr>
            <w:r>
              <w:rPr>
                <w:rFonts w:hint="eastAsia" w:ascii="宋体" w:hAnsi="宋体" w:eastAsia="宋体" w:cs="宋体"/>
                <w:color w:val="000000"/>
                <w:sz w:val="24"/>
              </w:rPr>
              <w:t>项目效益</w:t>
            </w:r>
          </w:p>
        </w:tc>
        <w:tc>
          <w:tcPr>
            <w:tcW w:w="138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B33FA34">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社会效益</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指标</w:t>
            </w:r>
          </w:p>
        </w:tc>
        <w:tc>
          <w:tcPr>
            <w:tcW w:w="193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79A837F">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ascii="宋体" w:hAnsi="宋体" w:eastAsia="宋体" w:cs="宋体"/>
                <w:color w:val="000000"/>
                <w:sz w:val="24"/>
              </w:rPr>
            </w:pPr>
            <w:r>
              <w:rPr>
                <w:rFonts w:hint="eastAsia" w:ascii="宋体" w:hAnsi="宋体" w:eastAsia="宋体" w:cs="宋体"/>
                <w:color w:val="000000"/>
                <w:kern w:val="0"/>
                <w:sz w:val="24"/>
              </w:rPr>
              <w:t>提升仁和城市形象</w:t>
            </w:r>
          </w:p>
        </w:tc>
        <w:tc>
          <w:tcPr>
            <w:tcW w:w="641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06E4980">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ascii="宋体" w:hAnsi="宋体" w:eastAsia="宋体" w:cs="宋体"/>
                <w:color w:val="000000"/>
                <w:sz w:val="24"/>
              </w:rPr>
            </w:pPr>
            <w:r>
              <w:rPr>
                <w:rFonts w:hint="eastAsia" w:ascii="宋体" w:hAnsi="宋体" w:eastAsia="宋体" w:cs="宋体"/>
                <w:color w:val="000000"/>
                <w:kern w:val="0"/>
                <w:sz w:val="24"/>
              </w:rPr>
              <w:t>通过舆论影响力，仁和区在城市知名度提升、文化传承交流、居民凝聚力增强、旅游经济发展以及社会文明进步等多方面都取得了显著的社会效益，为城市的长远发展奠定了坚实的基础</w:t>
            </w:r>
          </w:p>
        </w:tc>
      </w:tr>
      <w:tr w14:paraId="5B3ACF62">
        <w:tblPrEx>
          <w:tblCellMar>
            <w:top w:w="0" w:type="dxa"/>
            <w:left w:w="108" w:type="dxa"/>
            <w:bottom w:w="0" w:type="dxa"/>
            <w:right w:w="108" w:type="dxa"/>
          </w:tblCellMar>
        </w:tblPrEx>
        <w:trPr>
          <w:trHeight w:val="312" w:hRule="atLeast"/>
        </w:trPr>
        <w:tc>
          <w:tcPr>
            <w:tcW w:w="5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9A9CE72">
            <w:pPr>
              <w:keepNext w:val="0"/>
              <w:keepLines w:val="0"/>
              <w:pageBreakBefore w:val="0"/>
              <w:kinsoku/>
              <w:wordWrap/>
              <w:overflowPunct/>
              <w:topLinePunct w:val="0"/>
              <w:autoSpaceDE/>
              <w:autoSpaceDN/>
              <w:bidi w:val="0"/>
              <w:adjustRightInd/>
              <w:snapToGrid/>
              <w:spacing w:line="240" w:lineRule="exact"/>
              <w:jc w:val="center"/>
              <w:rPr>
                <w:rFonts w:ascii="宋体" w:hAnsi="宋体" w:eastAsia="宋体" w:cs="宋体"/>
                <w:color w:val="000000"/>
                <w:sz w:val="24"/>
              </w:rPr>
            </w:pPr>
          </w:p>
        </w:tc>
        <w:tc>
          <w:tcPr>
            <w:tcW w:w="734" w:type="dxa"/>
            <w:vMerge w:val="continue"/>
            <w:tcBorders>
              <w:top w:val="nil"/>
              <w:left w:val="single" w:color="000000" w:sz="4" w:space="0"/>
              <w:bottom w:val="single" w:color="000000" w:sz="4" w:space="0"/>
              <w:right w:val="single" w:color="000000" w:sz="4" w:space="0"/>
            </w:tcBorders>
            <w:shd w:val="clear" w:color="auto" w:fill="auto"/>
            <w:vAlign w:val="center"/>
          </w:tcPr>
          <w:p w14:paraId="522A8BD4">
            <w:pPr>
              <w:keepNext w:val="0"/>
              <w:keepLines w:val="0"/>
              <w:pageBreakBefore w:val="0"/>
              <w:kinsoku/>
              <w:wordWrap/>
              <w:overflowPunct/>
              <w:topLinePunct w:val="0"/>
              <w:autoSpaceDE/>
              <w:autoSpaceDN/>
              <w:bidi w:val="0"/>
              <w:adjustRightInd/>
              <w:snapToGrid/>
              <w:spacing w:line="240" w:lineRule="exact"/>
              <w:jc w:val="center"/>
              <w:rPr>
                <w:rFonts w:ascii="宋体" w:hAnsi="宋体" w:eastAsia="宋体" w:cs="宋体"/>
                <w:color w:val="000000"/>
                <w:sz w:val="24"/>
              </w:rPr>
            </w:pPr>
          </w:p>
        </w:tc>
        <w:tc>
          <w:tcPr>
            <w:tcW w:w="13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4471B73">
            <w:pPr>
              <w:keepNext w:val="0"/>
              <w:keepLines w:val="0"/>
              <w:pageBreakBefore w:val="0"/>
              <w:kinsoku/>
              <w:wordWrap/>
              <w:overflowPunct/>
              <w:topLinePunct w:val="0"/>
              <w:autoSpaceDE/>
              <w:autoSpaceDN/>
              <w:bidi w:val="0"/>
              <w:adjustRightInd/>
              <w:snapToGrid/>
              <w:spacing w:line="240" w:lineRule="exact"/>
              <w:jc w:val="center"/>
              <w:rPr>
                <w:rFonts w:ascii="宋体" w:hAnsi="宋体" w:eastAsia="宋体" w:cs="宋体"/>
                <w:color w:val="000000"/>
                <w:sz w:val="24"/>
              </w:rPr>
            </w:pPr>
          </w:p>
        </w:tc>
        <w:tc>
          <w:tcPr>
            <w:tcW w:w="19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97B376A">
            <w:pPr>
              <w:keepNext w:val="0"/>
              <w:keepLines w:val="0"/>
              <w:pageBreakBefore w:val="0"/>
              <w:kinsoku/>
              <w:wordWrap/>
              <w:overflowPunct/>
              <w:topLinePunct w:val="0"/>
              <w:autoSpaceDE/>
              <w:autoSpaceDN/>
              <w:bidi w:val="0"/>
              <w:adjustRightInd/>
              <w:snapToGrid/>
              <w:spacing w:line="240" w:lineRule="exact"/>
              <w:jc w:val="left"/>
              <w:rPr>
                <w:rFonts w:ascii="宋体" w:hAnsi="宋体" w:eastAsia="宋体" w:cs="宋体"/>
                <w:color w:val="000000"/>
                <w:sz w:val="24"/>
              </w:rPr>
            </w:pPr>
          </w:p>
        </w:tc>
        <w:tc>
          <w:tcPr>
            <w:tcW w:w="64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442D906">
            <w:pPr>
              <w:keepNext w:val="0"/>
              <w:keepLines w:val="0"/>
              <w:pageBreakBefore w:val="0"/>
              <w:kinsoku/>
              <w:wordWrap/>
              <w:overflowPunct/>
              <w:topLinePunct w:val="0"/>
              <w:autoSpaceDE/>
              <w:autoSpaceDN/>
              <w:bidi w:val="0"/>
              <w:adjustRightInd/>
              <w:snapToGrid/>
              <w:spacing w:line="240" w:lineRule="exact"/>
              <w:jc w:val="left"/>
              <w:rPr>
                <w:rFonts w:ascii="宋体" w:hAnsi="宋体" w:eastAsia="宋体" w:cs="宋体"/>
                <w:color w:val="000000"/>
                <w:sz w:val="24"/>
              </w:rPr>
            </w:pPr>
          </w:p>
        </w:tc>
      </w:tr>
      <w:tr w14:paraId="1C30B5B1">
        <w:tblPrEx>
          <w:tblCellMar>
            <w:top w:w="0" w:type="dxa"/>
            <w:left w:w="108" w:type="dxa"/>
            <w:bottom w:w="0" w:type="dxa"/>
            <w:right w:w="108" w:type="dxa"/>
          </w:tblCellMar>
        </w:tblPrEx>
        <w:trPr>
          <w:trHeight w:val="312" w:hRule="atLeast"/>
        </w:trPr>
        <w:tc>
          <w:tcPr>
            <w:tcW w:w="5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3C057F2">
            <w:pPr>
              <w:keepNext w:val="0"/>
              <w:keepLines w:val="0"/>
              <w:pageBreakBefore w:val="0"/>
              <w:kinsoku/>
              <w:wordWrap/>
              <w:overflowPunct/>
              <w:topLinePunct w:val="0"/>
              <w:autoSpaceDE/>
              <w:autoSpaceDN/>
              <w:bidi w:val="0"/>
              <w:adjustRightInd/>
              <w:snapToGrid/>
              <w:spacing w:line="240" w:lineRule="exact"/>
              <w:jc w:val="center"/>
              <w:rPr>
                <w:rFonts w:ascii="宋体" w:hAnsi="宋体" w:eastAsia="宋体" w:cs="宋体"/>
                <w:color w:val="000000"/>
                <w:sz w:val="24"/>
              </w:rPr>
            </w:pPr>
          </w:p>
        </w:tc>
        <w:tc>
          <w:tcPr>
            <w:tcW w:w="734" w:type="dxa"/>
            <w:vMerge w:val="continue"/>
            <w:tcBorders>
              <w:top w:val="nil"/>
              <w:left w:val="single" w:color="000000" w:sz="4" w:space="0"/>
              <w:bottom w:val="single" w:color="000000" w:sz="4" w:space="0"/>
              <w:right w:val="single" w:color="000000" w:sz="4" w:space="0"/>
            </w:tcBorders>
            <w:shd w:val="clear" w:color="auto" w:fill="auto"/>
            <w:vAlign w:val="center"/>
          </w:tcPr>
          <w:p w14:paraId="32DED857">
            <w:pPr>
              <w:keepNext w:val="0"/>
              <w:keepLines w:val="0"/>
              <w:pageBreakBefore w:val="0"/>
              <w:kinsoku/>
              <w:wordWrap/>
              <w:overflowPunct/>
              <w:topLinePunct w:val="0"/>
              <w:autoSpaceDE/>
              <w:autoSpaceDN/>
              <w:bidi w:val="0"/>
              <w:adjustRightInd/>
              <w:snapToGrid/>
              <w:spacing w:line="240" w:lineRule="exact"/>
              <w:jc w:val="center"/>
              <w:rPr>
                <w:rFonts w:ascii="宋体" w:hAnsi="宋体" w:eastAsia="宋体" w:cs="宋体"/>
                <w:color w:val="000000"/>
                <w:sz w:val="24"/>
              </w:rPr>
            </w:pPr>
          </w:p>
        </w:tc>
        <w:tc>
          <w:tcPr>
            <w:tcW w:w="13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07F6282">
            <w:pPr>
              <w:keepNext w:val="0"/>
              <w:keepLines w:val="0"/>
              <w:pageBreakBefore w:val="0"/>
              <w:kinsoku/>
              <w:wordWrap/>
              <w:overflowPunct/>
              <w:topLinePunct w:val="0"/>
              <w:autoSpaceDE/>
              <w:autoSpaceDN/>
              <w:bidi w:val="0"/>
              <w:adjustRightInd/>
              <w:snapToGrid/>
              <w:spacing w:line="240" w:lineRule="exact"/>
              <w:jc w:val="center"/>
              <w:rPr>
                <w:rFonts w:ascii="宋体" w:hAnsi="宋体" w:eastAsia="宋体" w:cs="宋体"/>
                <w:color w:val="000000"/>
                <w:sz w:val="24"/>
              </w:rPr>
            </w:pPr>
          </w:p>
        </w:tc>
        <w:tc>
          <w:tcPr>
            <w:tcW w:w="19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C19E739">
            <w:pPr>
              <w:keepNext w:val="0"/>
              <w:keepLines w:val="0"/>
              <w:pageBreakBefore w:val="0"/>
              <w:kinsoku/>
              <w:wordWrap/>
              <w:overflowPunct/>
              <w:topLinePunct w:val="0"/>
              <w:autoSpaceDE/>
              <w:autoSpaceDN/>
              <w:bidi w:val="0"/>
              <w:adjustRightInd/>
              <w:snapToGrid/>
              <w:spacing w:line="240" w:lineRule="exact"/>
              <w:jc w:val="left"/>
              <w:rPr>
                <w:rFonts w:ascii="宋体" w:hAnsi="宋体" w:eastAsia="宋体" w:cs="宋体"/>
                <w:color w:val="000000"/>
                <w:sz w:val="24"/>
              </w:rPr>
            </w:pPr>
          </w:p>
        </w:tc>
        <w:tc>
          <w:tcPr>
            <w:tcW w:w="64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B18E7A7">
            <w:pPr>
              <w:keepNext w:val="0"/>
              <w:keepLines w:val="0"/>
              <w:pageBreakBefore w:val="0"/>
              <w:kinsoku/>
              <w:wordWrap/>
              <w:overflowPunct/>
              <w:topLinePunct w:val="0"/>
              <w:autoSpaceDE/>
              <w:autoSpaceDN/>
              <w:bidi w:val="0"/>
              <w:adjustRightInd/>
              <w:snapToGrid/>
              <w:spacing w:line="240" w:lineRule="exact"/>
              <w:jc w:val="left"/>
              <w:rPr>
                <w:rFonts w:ascii="宋体" w:hAnsi="宋体" w:eastAsia="宋体" w:cs="宋体"/>
                <w:color w:val="000000"/>
                <w:sz w:val="24"/>
              </w:rPr>
            </w:pPr>
          </w:p>
        </w:tc>
      </w:tr>
      <w:tr w14:paraId="0C57C06A">
        <w:tblPrEx>
          <w:tblCellMar>
            <w:top w:w="0" w:type="dxa"/>
            <w:left w:w="108" w:type="dxa"/>
            <w:bottom w:w="0" w:type="dxa"/>
            <w:right w:w="108" w:type="dxa"/>
          </w:tblCellMar>
        </w:tblPrEx>
        <w:trPr>
          <w:trHeight w:val="312" w:hRule="atLeast"/>
        </w:trPr>
        <w:tc>
          <w:tcPr>
            <w:tcW w:w="5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0CFCB08">
            <w:pPr>
              <w:keepNext w:val="0"/>
              <w:keepLines w:val="0"/>
              <w:pageBreakBefore w:val="0"/>
              <w:kinsoku/>
              <w:wordWrap/>
              <w:overflowPunct/>
              <w:topLinePunct w:val="0"/>
              <w:autoSpaceDE/>
              <w:autoSpaceDN/>
              <w:bidi w:val="0"/>
              <w:adjustRightInd/>
              <w:snapToGrid/>
              <w:spacing w:line="240" w:lineRule="exact"/>
              <w:jc w:val="center"/>
              <w:rPr>
                <w:rFonts w:ascii="宋体" w:hAnsi="宋体" w:eastAsia="宋体" w:cs="宋体"/>
                <w:color w:val="000000"/>
                <w:sz w:val="24"/>
              </w:rPr>
            </w:pPr>
          </w:p>
        </w:tc>
        <w:tc>
          <w:tcPr>
            <w:tcW w:w="734" w:type="dxa"/>
            <w:vMerge w:val="continue"/>
            <w:tcBorders>
              <w:top w:val="nil"/>
              <w:left w:val="single" w:color="000000" w:sz="4" w:space="0"/>
              <w:bottom w:val="single" w:color="000000" w:sz="4" w:space="0"/>
              <w:right w:val="single" w:color="000000" w:sz="4" w:space="0"/>
            </w:tcBorders>
            <w:shd w:val="clear" w:color="auto" w:fill="auto"/>
            <w:vAlign w:val="center"/>
          </w:tcPr>
          <w:p w14:paraId="4978BE44">
            <w:pPr>
              <w:keepNext w:val="0"/>
              <w:keepLines w:val="0"/>
              <w:pageBreakBefore w:val="0"/>
              <w:kinsoku/>
              <w:wordWrap/>
              <w:overflowPunct/>
              <w:topLinePunct w:val="0"/>
              <w:autoSpaceDE/>
              <w:autoSpaceDN/>
              <w:bidi w:val="0"/>
              <w:adjustRightInd/>
              <w:snapToGrid/>
              <w:spacing w:line="240" w:lineRule="exact"/>
              <w:jc w:val="center"/>
              <w:rPr>
                <w:rFonts w:ascii="宋体" w:hAnsi="宋体" w:eastAsia="宋体" w:cs="宋体"/>
                <w:color w:val="000000"/>
                <w:sz w:val="24"/>
              </w:rPr>
            </w:pPr>
          </w:p>
        </w:tc>
        <w:tc>
          <w:tcPr>
            <w:tcW w:w="138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871FC38">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可持续影响</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指标</w:t>
            </w:r>
          </w:p>
        </w:tc>
        <w:tc>
          <w:tcPr>
            <w:tcW w:w="193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2F02228">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ascii="宋体" w:hAnsi="宋体" w:eastAsia="宋体" w:cs="宋体"/>
                <w:color w:val="000000"/>
                <w:sz w:val="24"/>
              </w:rPr>
            </w:pPr>
            <w:r>
              <w:rPr>
                <w:rFonts w:hint="eastAsia" w:ascii="宋体" w:hAnsi="宋体" w:eastAsia="宋体" w:cs="宋体"/>
                <w:color w:val="000000"/>
                <w:kern w:val="0"/>
                <w:sz w:val="24"/>
              </w:rPr>
              <w:t>通过在主流媒体发布新闻，提升仁和对外知名度和美誉度</w:t>
            </w:r>
          </w:p>
        </w:tc>
        <w:tc>
          <w:tcPr>
            <w:tcW w:w="641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1F3BE5F">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ascii="宋体" w:hAnsi="宋体" w:eastAsia="宋体" w:cs="宋体"/>
                <w:color w:val="000000"/>
                <w:sz w:val="24"/>
              </w:rPr>
            </w:pPr>
            <w:r>
              <w:rPr>
                <w:rFonts w:hint="eastAsia" w:ascii="宋体" w:hAnsi="宋体" w:eastAsia="宋体" w:cs="宋体"/>
                <w:color w:val="000000"/>
                <w:kern w:val="0"/>
                <w:sz w:val="24"/>
              </w:rPr>
              <w:t>提升仁和城市形象</w:t>
            </w:r>
          </w:p>
        </w:tc>
      </w:tr>
      <w:tr w14:paraId="6ABA6AEF">
        <w:tblPrEx>
          <w:tblCellMar>
            <w:top w:w="0" w:type="dxa"/>
            <w:left w:w="108" w:type="dxa"/>
            <w:bottom w:w="0" w:type="dxa"/>
            <w:right w:w="108" w:type="dxa"/>
          </w:tblCellMar>
        </w:tblPrEx>
        <w:trPr>
          <w:trHeight w:val="312" w:hRule="atLeast"/>
        </w:trPr>
        <w:tc>
          <w:tcPr>
            <w:tcW w:w="5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F84D6BB">
            <w:pPr>
              <w:keepNext w:val="0"/>
              <w:keepLines w:val="0"/>
              <w:pageBreakBefore w:val="0"/>
              <w:kinsoku/>
              <w:wordWrap/>
              <w:overflowPunct/>
              <w:topLinePunct w:val="0"/>
              <w:autoSpaceDE/>
              <w:autoSpaceDN/>
              <w:bidi w:val="0"/>
              <w:adjustRightInd/>
              <w:snapToGrid/>
              <w:spacing w:line="240" w:lineRule="exact"/>
              <w:jc w:val="center"/>
              <w:rPr>
                <w:rFonts w:ascii="宋体" w:hAnsi="宋体" w:eastAsia="宋体" w:cs="宋体"/>
                <w:color w:val="000000"/>
                <w:sz w:val="24"/>
              </w:rPr>
            </w:pPr>
          </w:p>
        </w:tc>
        <w:tc>
          <w:tcPr>
            <w:tcW w:w="734" w:type="dxa"/>
            <w:vMerge w:val="continue"/>
            <w:tcBorders>
              <w:top w:val="nil"/>
              <w:left w:val="single" w:color="000000" w:sz="4" w:space="0"/>
              <w:bottom w:val="single" w:color="000000" w:sz="4" w:space="0"/>
              <w:right w:val="single" w:color="000000" w:sz="4" w:space="0"/>
            </w:tcBorders>
            <w:shd w:val="clear" w:color="auto" w:fill="auto"/>
            <w:vAlign w:val="center"/>
          </w:tcPr>
          <w:p w14:paraId="36F7B9A5">
            <w:pPr>
              <w:keepNext w:val="0"/>
              <w:keepLines w:val="0"/>
              <w:pageBreakBefore w:val="0"/>
              <w:kinsoku/>
              <w:wordWrap/>
              <w:overflowPunct/>
              <w:topLinePunct w:val="0"/>
              <w:autoSpaceDE/>
              <w:autoSpaceDN/>
              <w:bidi w:val="0"/>
              <w:adjustRightInd/>
              <w:snapToGrid/>
              <w:spacing w:line="240" w:lineRule="exact"/>
              <w:jc w:val="center"/>
              <w:rPr>
                <w:rFonts w:ascii="宋体" w:hAnsi="宋体" w:eastAsia="宋体" w:cs="宋体"/>
                <w:color w:val="000000"/>
                <w:sz w:val="24"/>
              </w:rPr>
            </w:pPr>
          </w:p>
        </w:tc>
        <w:tc>
          <w:tcPr>
            <w:tcW w:w="13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8555CD5">
            <w:pPr>
              <w:keepNext w:val="0"/>
              <w:keepLines w:val="0"/>
              <w:pageBreakBefore w:val="0"/>
              <w:kinsoku/>
              <w:wordWrap/>
              <w:overflowPunct/>
              <w:topLinePunct w:val="0"/>
              <w:autoSpaceDE/>
              <w:autoSpaceDN/>
              <w:bidi w:val="0"/>
              <w:adjustRightInd/>
              <w:snapToGrid/>
              <w:spacing w:line="240" w:lineRule="exact"/>
              <w:jc w:val="center"/>
              <w:rPr>
                <w:rFonts w:ascii="宋体" w:hAnsi="宋体" w:eastAsia="宋体" w:cs="宋体"/>
                <w:color w:val="000000"/>
                <w:sz w:val="24"/>
              </w:rPr>
            </w:pPr>
          </w:p>
        </w:tc>
        <w:tc>
          <w:tcPr>
            <w:tcW w:w="19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4E94CBA">
            <w:pPr>
              <w:keepNext w:val="0"/>
              <w:keepLines w:val="0"/>
              <w:pageBreakBefore w:val="0"/>
              <w:kinsoku/>
              <w:wordWrap/>
              <w:overflowPunct/>
              <w:topLinePunct w:val="0"/>
              <w:autoSpaceDE/>
              <w:autoSpaceDN/>
              <w:bidi w:val="0"/>
              <w:adjustRightInd/>
              <w:snapToGrid/>
              <w:spacing w:line="240" w:lineRule="exact"/>
              <w:jc w:val="left"/>
              <w:rPr>
                <w:rFonts w:ascii="宋体" w:hAnsi="宋体" w:eastAsia="宋体" w:cs="宋体"/>
                <w:color w:val="000000"/>
                <w:sz w:val="24"/>
              </w:rPr>
            </w:pPr>
          </w:p>
        </w:tc>
        <w:tc>
          <w:tcPr>
            <w:tcW w:w="64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7186DC6">
            <w:pPr>
              <w:keepNext w:val="0"/>
              <w:keepLines w:val="0"/>
              <w:pageBreakBefore w:val="0"/>
              <w:kinsoku/>
              <w:wordWrap/>
              <w:overflowPunct/>
              <w:topLinePunct w:val="0"/>
              <w:autoSpaceDE/>
              <w:autoSpaceDN/>
              <w:bidi w:val="0"/>
              <w:adjustRightInd/>
              <w:snapToGrid/>
              <w:spacing w:line="240" w:lineRule="exact"/>
              <w:jc w:val="left"/>
              <w:rPr>
                <w:rFonts w:ascii="宋体" w:hAnsi="宋体" w:eastAsia="宋体" w:cs="宋体"/>
                <w:color w:val="000000"/>
                <w:sz w:val="24"/>
              </w:rPr>
            </w:pPr>
          </w:p>
        </w:tc>
      </w:tr>
      <w:tr w14:paraId="04778486">
        <w:tblPrEx>
          <w:tblCellMar>
            <w:top w:w="0" w:type="dxa"/>
            <w:left w:w="108" w:type="dxa"/>
            <w:bottom w:w="0" w:type="dxa"/>
            <w:right w:w="108" w:type="dxa"/>
          </w:tblCellMar>
        </w:tblPrEx>
        <w:trPr>
          <w:trHeight w:val="312" w:hRule="atLeast"/>
        </w:trPr>
        <w:tc>
          <w:tcPr>
            <w:tcW w:w="5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2E69A16">
            <w:pPr>
              <w:keepNext w:val="0"/>
              <w:keepLines w:val="0"/>
              <w:pageBreakBefore w:val="0"/>
              <w:kinsoku/>
              <w:wordWrap/>
              <w:overflowPunct/>
              <w:topLinePunct w:val="0"/>
              <w:autoSpaceDE/>
              <w:autoSpaceDN/>
              <w:bidi w:val="0"/>
              <w:adjustRightInd/>
              <w:snapToGrid/>
              <w:spacing w:line="240" w:lineRule="exact"/>
              <w:jc w:val="center"/>
              <w:rPr>
                <w:rFonts w:ascii="宋体" w:hAnsi="宋体" w:eastAsia="宋体" w:cs="宋体"/>
                <w:color w:val="000000"/>
                <w:sz w:val="24"/>
              </w:rPr>
            </w:pPr>
          </w:p>
        </w:tc>
        <w:tc>
          <w:tcPr>
            <w:tcW w:w="734" w:type="dxa"/>
            <w:vMerge w:val="continue"/>
            <w:tcBorders>
              <w:top w:val="nil"/>
              <w:left w:val="single" w:color="000000" w:sz="4" w:space="0"/>
              <w:bottom w:val="single" w:color="000000" w:sz="4" w:space="0"/>
              <w:right w:val="single" w:color="000000" w:sz="4" w:space="0"/>
            </w:tcBorders>
            <w:shd w:val="clear" w:color="auto" w:fill="auto"/>
            <w:vAlign w:val="center"/>
          </w:tcPr>
          <w:p w14:paraId="3CD7C5F8">
            <w:pPr>
              <w:keepNext w:val="0"/>
              <w:keepLines w:val="0"/>
              <w:pageBreakBefore w:val="0"/>
              <w:kinsoku/>
              <w:wordWrap/>
              <w:overflowPunct/>
              <w:topLinePunct w:val="0"/>
              <w:autoSpaceDE/>
              <w:autoSpaceDN/>
              <w:bidi w:val="0"/>
              <w:adjustRightInd/>
              <w:snapToGrid/>
              <w:spacing w:line="240" w:lineRule="exact"/>
              <w:jc w:val="center"/>
              <w:rPr>
                <w:rFonts w:ascii="宋体" w:hAnsi="宋体" w:eastAsia="宋体" w:cs="宋体"/>
                <w:color w:val="000000"/>
                <w:sz w:val="24"/>
              </w:rPr>
            </w:pPr>
          </w:p>
        </w:tc>
        <w:tc>
          <w:tcPr>
            <w:tcW w:w="13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220F907">
            <w:pPr>
              <w:keepNext w:val="0"/>
              <w:keepLines w:val="0"/>
              <w:pageBreakBefore w:val="0"/>
              <w:kinsoku/>
              <w:wordWrap/>
              <w:overflowPunct/>
              <w:topLinePunct w:val="0"/>
              <w:autoSpaceDE/>
              <w:autoSpaceDN/>
              <w:bidi w:val="0"/>
              <w:adjustRightInd/>
              <w:snapToGrid/>
              <w:spacing w:line="240" w:lineRule="exact"/>
              <w:jc w:val="center"/>
              <w:rPr>
                <w:rFonts w:ascii="宋体" w:hAnsi="宋体" w:eastAsia="宋体" w:cs="宋体"/>
                <w:color w:val="000000"/>
                <w:sz w:val="24"/>
              </w:rPr>
            </w:pPr>
          </w:p>
        </w:tc>
        <w:tc>
          <w:tcPr>
            <w:tcW w:w="19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83B73B7">
            <w:pPr>
              <w:keepNext w:val="0"/>
              <w:keepLines w:val="0"/>
              <w:pageBreakBefore w:val="0"/>
              <w:kinsoku/>
              <w:wordWrap/>
              <w:overflowPunct/>
              <w:topLinePunct w:val="0"/>
              <w:autoSpaceDE/>
              <w:autoSpaceDN/>
              <w:bidi w:val="0"/>
              <w:adjustRightInd/>
              <w:snapToGrid/>
              <w:spacing w:line="240" w:lineRule="exact"/>
              <w:jc w:val="left"/>
              <w:rPr>
                <w:rFonts w:ascii="宋体" w:hAnsi="宋体" w:eastAsia="宋体" w:cs="宋体"/>
                <w:color w:val="000000"/>
                <w:sz w:val="24"/>
              </w:rPr>
            </w:pPr>
          </w:p>
        </w:tc>
        <w:tc>
          <w:tcPr>
            <w:tcW w:w="64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E326034">
            <w:pPr>
              <w:keepNext w:val="0"/>
              <w:keepLines w:val="0"/>
              <w:pageBreakBefore w:val="0"/>
              <w:kinsoku/>
              <w:wordWrap/>
              <w:overflowPunct/>
              <w:topLinePunct w:val="0"/>
              <w:autoSpaceDE/>
              <w:autoSpaceDN/>
              <w:bidi w:val="0"/>
              <w:adjustRightInd/>
              <w:snapToGrid/>
              <w:spacing w:line="240" w:lineRule="exact"/>
              <w:jc w:val="left"/>
              <w:rPr>
                <w:rFonts w:ascii="宋体" w:hAnsi="宋体" w:eastAsia="宋体" w:cs="宋体"/>
                <w:color w:val="000000"/>
                <w:sz w:val="24"/>
              </w:rPr>
            </w:pPr>
          </w:p>
        </w:tc>
      </w:tr>
      <w:tr w14:paraId="12F95177">
        <w:tblPrEx>
          <w:tblCellMar>
            <w:top w:w="0" w:type="dxa"/>
            <w:left w:w="108" w:type="dxa"/>
            <w:bottom w:w="0" w:type="dxa"/>
            <w:right w:w="108" w:type="dxa"/>
          </w:tblCellMar>
        </w:tblPrEx>
        <w:trPr>
          <w:trHeight w:val="312" w:hRule="atLeast"/>
        </w:trPr>
        <w:tc>
          <w:tcPr>
            <w:tcW w:w="5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04FCF11">
            <w:pPr>
              <w:keepNext w:val="0"/>
              <w:keepLines w:val="0"/>
              <w:pageBreakBefore w:val="0"/>
              <w:kinsoku/>
              <w:wordWrap/>
              <w:overflowPunct/>
              <w:topLinePunct w:val="0"/>
              <w:autoSpaceDE/>
              <w:autoSpaceDN/>
              <w:bidi w:val="0"/>
              <w:adjustRightInd/>
              <w:snapToGrid/>
              <w:spacing w:line="240" w:lineRule="exact"/>
              <w:jc w:val="center"/>
              <w:rPr>
                <w:rFonts w:ascii="宋体" w:hAnsi="宋体" w:eastAsia="宋体" w:cs="宋体"/>
                <w:color w:val="000000"/>
                <w:sz w:val="24"/>
              </w:rPr>
            </w:pPr>
          </w:p>
        </w:tc>
        <w:tc>
          <w:tcPr>
            <w:tcW w:w="73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26BFE58">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满意度指标</w:t>
            </w:r>
          </w:p>
        </w:tc>
        <w:tc>
          <w:tcPr>
            <w:tcW w:w="138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F037165">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满意度指标</w:t>
            </w:r>
          </w:p>
        </w:tc>
        <w:tc>
          <w:tcPr>
            <w:tcW w:w="193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ED35EF0">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ascii="宋体" w:hAnsi="宋体" w:eastAsia="宋体" w:cs="宋体"/>
                <w:color w:val="000000"/>
                <w:sz w:val="24"/>
              </w:rPr>
            </w:pPr>
            <w:r>
              <w:rPr>
                <w:rFonts w:hint="eastAsia" w:ascii="宋体" w:hAnsi="宋体" w:eastAsia="宋体" w:cs="宋体"/>
                <w:color w:val="000000"/>
                <w:kern w:val="0"/>
                <w:sz w:val="24"/>
              </w:rPr>
              <w:t>公众满意度</w:t>
            </w:r>
          </w:p>
        </w:tc>
        <w:tc>
          <w:tcPr>
            <w:tcW w:w="641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3C8DD48">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ascii="宋体" w:hAnsi="宋体" w:eastAsia="宋体" w:cs="宋体"/>
                <w:color w:val="000000"/>
                <w:sz w:val="24"/>
              </w:rPr>
            </w:pPr>
            <w:r>
              <w:rPr>
                <w:rFonts w:hint="eastAsia" w:ascii="宋体" w:hAnsi="宋体" w:eastAsia="宋体" w:cs="宋体"/>
                <w:color w:val="000000"/>
                <w:kern w:val="0"/>
                <w:sz w:val="24"/>
              </w:rPr>
              <w:t>≥90%</w:t>
            </w:r>
          </w:p>
        </w:tc>
      </w:tr>
      <w:tr w14:paraId="2114CB18">
        <w:tblPrEx>
          <w:tblCellMar>
            <w:top w:w="0" w:type="dxa"/>
            <w:left w:w="108" w:type="dxa"/>
            <w:bottom w:w="0" w:type="dxa"/>
            <w:right w:w="108" w:type="dxa"/>
          </w:tblCellMar>
        </w:tblPrEx>
        <w:trPr>
          <w:trHeight w:val="312" w:hRule="atLeast"/>
        </w:trPr>
        <w:tc>
          <w:tcPr>
            <w:tcW w:w="5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68BAB50">
            <w:pPr>
              <w:keepNext w:val="0"/>
              <w:keepLines w:val="0"/>
              <w:pageBreakBefore w:val="0"/>
              <w:kinsoku/>
              <w:wordWrap/>
              <w:overflowPunct/>
              <w:topLinePunct w:val="0"/>
              <w:autoSpaceDE/>
              <w:autoSpaceDN/>
              <w:bidi w:val="0"/>
              <w:adjustRightInd/>
              <w:snapToGrid/>
              <w:spacing w:line="240" w:lineRule="exact"/>
              <w:jc w:val="center"/>
              <w:rPr>
                <w:rFonts w:ascii="宋体" w:hAnsi="宋体" w:eastAsia="宋体" w:cs="宋体"/>
                <w:color w:val="000000"/>
                <w:sz w:val="24"/>
              </w:rPr>
            </w:pPr>
          </w:p>
        </w:tc>
        <w:tc>
          <w:tcPr>
            <w:tcW w:w="7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C57BF8B">
            <w:pPr>
              <w:keepNext w:val="0"/>
              <w:keepLines w:val="0"/>
              <w:pageBreakBefore w:val="0"/>
              <w:kinsoku/>
              <w:wordWrap/>
              <w:overflowPunct/>
              <w:topLinePunct w:val="0"/>
              <w:autoSpaceDE/>
              <w:autoSpaceDN/>
              <w:bidi w:val="0"/>
              <w:adjustRightInd/>
              <w:snapToGrid/>
              <w:spacing w:line="240" w:lineRule="exact"/>
              <w:jc w:val="center"/>
              <w:rPr>
                <w:rFonts w:ascii="宋体" w:hAnsi="宋体" w:eastAsia="宋体" w:cs="宋体"/>
                <w:color w:val="000000"/>
                <w:sz w:val="24"/>
              </w:rPr>
            </w:pPr>
          </w:p>
        </w:tc>
        <w:tc>
          <w:tcPr>
            <w:tcW w:w="13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4A30E47">
            <w:pPr>
              <w:keepNext w:val="0"/>
              <w:keepLines w:val="0"/>
              <w:pageBreakBefore w:val="0"/>
              <w:kinsoku/>
              <w:wordWrap/>
              <w:overflowPunct/>
              <w:topLinePunct w:val="0"/>
              <w:autoSpaceDE/>
              <w:autoSpaceDN/>
              <w:bidi w:val="0"/>
              <w:adjustRightInd/>
              <w:snapToGrid/>
              <w:spacing w:line="240" w:lineRule="exact"/>
              <w:jc w:val="center"/>
              <w:rPr>
                <w:rFonts w:ascii="宋体" w:hAnsi="宋体" w:eastAsia="宋体" w:cs="宋体"/>
                <w:color w:val="000000"/>
                <w:sz w:val="24"/>
              </w:rPr>
            </w:pPr>
          </w:p>
        </w:tc>
        <w:tc>
          <w:tcPr>
            <w:tcW w:w="19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7D00BA0">
            <w:pPr>
              <w:keepNext w:val="0"/>
              <w:keepLines w:val="0"/>
              <w:pageBreakBefore w:val="0"/>
              <w:kinsoku/>
              <w:wordWrap/>
              <w:overflowPunct/>
              <w:topLinePunct w:val="0"/>
              <w:autoSpaceDE/>
              <w:autoSpaceDN/>
              <w:bidi w:val="0"/>
              <w:adjustRightInd/>
              <w:snapToGrid/>
              <w:spacing w:line="240" w:lineRule="exact"/>
              <w:jc w:val="left"/>
              <w:rPr>
                <w:rFonts w:ascii="宋体" w:hAnsi="宋体" w:eastAsia="宋体" w:cs="宋体"/>
                <w:color w:val="000000"/>
                <w:sz w:val="24"/>
              </w:rPr>
            </w:pPr>
          </w:p>
        </w:tc>
        <w:tc>
          <w:tcPr>
            <w:tcW w:w="64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BDE8435">
            <w:pPr>
              <w:keepNext w:val="0"/>
              <w:keepLines w:val="0"/>
              <w:pageBreakBefore w:val="0"/>
              <w:kinsoku/>
              <w:wordWrap/>
              <w:overflowPunct/>
              <w:topLinePunct w:val="0"/>
              <w:autoSpaceDE/>
              <w:autoSpaceDN/>
              <w:bidi w:val="0"/>
              <w:adjustRightInd/>
              <w:snapToGrid/>
              <w:spacing w:line="240" w:lineRule="exact"/>
              <w:jc w:val="left"/>
              <w:rPr>
                <w:rFonts w:ascii="宋体" w:hAnsi="宋体" w:eastAsia="宋体" w:cs="宋体"/>
                <w:color w:val="000000"/>
                <w:sz w:val="24"/>
              </w:rPr>
            </w:pPr>
          </w:p>
        </w:tc>
      </w:tr>
    </w:tbl>
    <w:p w14:paraId="23095827">
      <w:pPr>
        <w:keepNext w:val="0"/>
        <w:keepLines w:val="0"/>
        <w:pageBreakBefore w:val="0"/>
        <w:kinsoku/>
        <w:wordWrap/>
        <w:overflowPunct/>
        <w:topLinePunct w:val="0"/>
        <w:autoSpaceDE/>
        <w:autoSpaceDN/>
        <w:bidi w:val="0"/>
        <w:adjustRightInd/>
        <w:snapToGrid/>
        <w:spacing w:line="240" w:lineRule="exact"/>
      </w:pPr>
      <w:r>
        <w:br w:type="page"/>
      </w:r>
    </w:p>
    <w:tbl>
      <w:tblPr>
        <w:tblStyle w:val="4"/>
        <w:tblW w:w="10460" w:type="dxa"/>
        <w:tblInd w:w="91" w:type="dxa"/>
        <w:tblLayout w:type="fixed"/>
        <w:tblCellMar>
          <w:top w:w="0" w:type="dxa"/>
          <w:left w:w="108" w:type="dxa"/>
          <w:bottom w:w="0" w:type="dxa"/>
          <w:right w:w="108" w:type="dxa"/>
        </w:tblCellMar>
      </w:tblPr>
      <w:tblGrid>
        <w:gridCol w:w="750"/>
        <w:gridCol w:w="900"/>
        <w:gridCol w:w="1233"/>
        <w:gridCol w:w="2850"/>
        <w:gridCol w:w="4727"/>
      </w:tblGrid>
      <w:tr w14:paraId="7A8D3691">
        <w:tblPrEx>
          <w:tblCellMar>
            <w:top w:w="0" w:type="dxa"/>
            <w:left w:w="108" w:type="dxa"/>
            <w:bottom w:w="0" w:type="dxa"/>
            <w:right w:w="108" w:type="dxa"/>
          </w:tblCellMar>
        </w:tblPrEx>
        <w:trPr>
          <w:trHeight w:val="657" w:hRule="atLeast"/>
        </w:trPr>
        <w:tc>
          <w:tcPr>
            <w:tcW w:w="10460" w:type="dxa"/>
            <w:gridSpan w:val="5"/>
            <w:tcBorders>
              <w:top w:val="nil"/>
              <w:left w:val="nil"/>
              <w:bottom w:val="nil"/>
              <w:right w:val="nil"/>
            </w:tcBorders>
            <w:shd w:val="clear" w:color="auto" w:fill="auto"/>
            <w:vAlign w:val="center"/>
          </w:tcPr>
          <w:p w14:paraId="64986EE8">
            <w:pPr>
              <w:widowControl/>
              <w:jc w:val="center"/>
              <w:textAlignment w:val="center"/>
              <w:rPr>
                <w:rFonts w:ascii="宋体" w:hAnsi="宋体" w:eastAsia="宋体" w:cs="宋体"/>
                <w:b/>
                <w:bCs/>
                <w:color w:val="000000"/>
                <w:sz w:val="32"/>
                <w:szCs w:val="32"/>
              </w:rPr>
            </w:pPr>
            <w:r>
              <w:rPr>
                <w:rFonts w:hint="eastAsia" w:ascii="宋体" w:hAnsi="宋体" w:eastAsia="宋体" w:cs="宋体"/>
                <w:b/>
                <w:bCs/>
                <w:color w:val="000000"/>
                <w:kern w:val="0"/>
                <w:sz w:val="32"/>
                <w:szCs w:val="32"/>
              </w:rPr>
              <w:t>其他运转类项目支出绩效目标申报表</w:t>
            </w:r>
          </w:p>
        </w:tc>
      </w:tr>
      <w:tr w14:paraId="25B44AA7">
        <w:tblPrEx>
          <w:tblCellMar>
            <w:top w:w="0" w:type="dxa"/>
            <w:left w:w="108" w:type="dxa"/>
            <w:bottom w:w="0" w:type="dxa"/>
            <w:right w:w="108" w:type="dxa"/>
          </w:tblCellMar>
        </w:tblPrEx>
        <w:trPr>
          <w:trHeight w:val="304" w:hRule="atLeast"/>
        </w:trPr>
        <w:tc>
          <w:tcPr>
            <w:tcW w:w="10460" w:type="dxa"/>
            <w:gridSpan w:val="5"/>
            <w:tcBorders>
              <w:top w:val="nil"/>
              <w:left w:val="nil"/>
              <w:bottom w:val="nil"/>
              <w:right w:val="nil"/>
            </w:tcBorders>
            <w:shd w:val="clear" w:color="auto" w:fill="auto"/>
            <w:vAlign w:val="center"/>
          </w:tcPr>
          <w:p w14:paraId="6E19F8A8">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w:t>
            </w:r>
            <w:r>
              <w:rPr>
                <w:rFonts w:ascii="Times New Roman" w:hAnsi="Times New Roman" w:eastAsia="宋体" w:cs="Times New Roman"/>
                <w:color w:val="000000"/>
                <w:kern w:val="0"/>
                <w:sz w:val="24"/>
              </w:rPr>
              <w:t>202</w:t>
            </w:r>
            <w:r>
              <w:rPr>
                <w:rFonts w:hint="eastAsia" w:ascii="Times New Roman" w:hAnsi="Times New Roman" w:eastAsia="宋体" w:cs="Times New Roman"/>
                <w:color w:val="000000"/>
                <w:kern w:val="0"/>
                <w:sz w:val="24"/>
                <w:lang w:val="en-US" w:eastAsia="zh-CN"/>
              </w:rPr>
              <w:t>6</w:t>
            </w:r>
            <w:r>
              <w:rPr>
                <w:rFonts w:hint="eastAsia" w:ascii="宋体" w:hAnsi="宋体" w:eastAsia="宋体" w:cs="宋体"/>
                <w:color w:val="000000"/>
                <w:kern w:val="0"/>
                <w:sz w:val="24"/>
              </w:rPr>
              <w:t>年度）</w:t>
            </w:r>
          </w:p>
        </w:tc>
      </w:tr>
      <w:tr w14:paraId="5173C0E0">
        <w:tblPrEx>
          <w:tblCellMar>
            <w:top w:w="0" w:type="dxa"/>
            <w:left w:w="108" w:type="dxa"/>
            <w:bottom w:w="0" w:type="dxa"/>
            <w:right w:w="108" w:type="dxa"/>
          </w:tblCellMar>
        </w:tblPrEx>
        <w:trPr>
          <w:trHeight w:val="375" w:hRule="atLeast"/>
        </w:trPr>
        <w:tc>
          <w:tcPr>
            <w:tcW w:w="2883" w:type="dxa"/>
            <w:gridSpan w:val="3"/>
            <w:tcBorders>
              <w:top w:val="single" w:color="000000" w:sz="4" w:space="0"/>
              <w:left w:val="single" w:color="000000" w:sz="4" w:space="0"/>
              <w:bottom w:val="single" w:color="000000" w:sz="4" w:space="0"/>
              <w:right w:val="nil"/>
            </w:tcBorders>
            <w:shd w:val="clear" w:color="auto" w:fill="auto"/>
            <w:vAlign w:val="center"/>
          </w:tcPr>
          <w:p w14:paraId="38804771">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项目名称</w:t>
            </w:r>
          </w:p>
        </w:tc>
        <w:tc>
          <w:tcPr>
            <w:tcW w:w="757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D959299">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2026年网信工作经费</w:t>
            </w:r>
          </w:p>
        </w:tc>
      </w:tr>
      <w:tr w14:paraId="7EF9AF3E">
        <w:tblPrEx>
          <w:tblCellMar>
            <w:top w:w="0" w:type="dxa"/>
            <w:left w:w="108" w:type="dxa"/>
            <w:bottom w:w="0" w:type="dxa"/>
            <w:right w:w="108" w:type="dxa"/>
          </w:tblCellMar>
        </w:tblPrEx>
        <w:trPr>
          <w:trHeight w:val="375" w:hRule="atLeast"/>
        </w:trPr>
        <w:tc>
          <w:tcPr>
            <w:tcW w:w="2883" w:type="dxa"/>
            <w:gridSpan w:val="3"/>
            <w:tcBorders>
              <w:top w:val="single" w:color="000000" w:sz="4" w:space="0"/>
              <w:left w:val="single" w:color="000000" w:sz="4" w:space="0"/>
              <w:bottom w:val="single" w:color="000000" w:sz="4" w:space="0"/>
              <w:right w:val="nil"/>
            </w:tcBorders>
            <w:shd w:val="clear" w:color="auto" w:fill="auto"/>
            <w:vAlign w:val="center"/>
          </w:tcPr>
          <w:p w14:paraId="5063FA31">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预算单位</w:t>
            </w:r>
          </w:p>
        </w:tc>
        <w:tc>
          <w:tcPr>
            <w:tcW w:w="757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130854A">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中国共产党攀枝花市仁和区委员会宣传部</w:t>
            </w:r>
          </w:p>
        </w:tc>
      </w:tr>
      <w:tr w14:paraId="2AE5B1FA">
        <w:tblPrEx>
          <w:tblCellMar>
            <w:top w:w="0" w:type="dxa"/>
            <w:left w:w="108" w:type="dxa"/>
            <w:bottom w:w="0" w:type="dxa"/>
            <w:right w:w="108" w:type="dxa"/>
          </w:tblCellMar>
        </w:tblPrEx>
        <w:trPr>
          <w:trHeight w:val="375" w:hRule="atLeast"/>
        </w:trPr>
        <w:tc>
          <w:tcPr>
            <w:tcW w:w="2883" w:type="dxa"/>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C1044AA">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项目资金</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（万元）</w:t>
            </w:r>
          </w:p>
        </w:tc>
        <w:tc>
          <w:tcPr>
            <w:tcW w:w="2850" w:type="dxa"/>
            <w:tcBorders>
              <w:top w:val="single" w:color="000000" w:sz="4" w:space="0"/>
              <w:left w:val="single" w:color="000000" w:sz="4" w:space="0"/>
              <w:bottom w:val="single" w:color="000000" w:sz="4" w:space="0"/>
              <w:right w:val="nil"/>
            </w:tcBorders>
            <w:shd w:val="clear" w:color="auto" w:fill="auto"/>
            <w:vAlign w:val="center"/>
          </w:tcPr>
          <w:p w14:paraId="428E20D4">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 xml:space="preserve"> 年度资金总额:</w:t>
            </w:r>
          </w:p>
        </w:tc>
        <w:tc>
          <w:tcPr>
            <w:tcW w:w="47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714D9C">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lang w:val="en-US" w:eastAsia="zh-CN"/>
              </w:rPr>
              <w:t>5</w:t>
            </w:r>
            <w:r>
              <w:rPr>
                <w:rFonts w:hint="eastAsia" w:ascii="宋体" w:hAnsi="宋体" w:eastAsia="宋体" w:cs="宋体"/>
                <w:color w:val="000000"/>
                <w:kern w:val="0"/>
                <w:sz w:val="24"/>
              </w:rPr>
              <w:t>.00</w:t>
            </w:r>
          </w:p>
        </w:tc>
      </w:tr>
      <w:tr w14:paraId="00FF644D">
        <w:tblPrEx>
          <w:tblCellMar>
            <w:top w:w="0" w:type="dxa"/>
            <w:left w:w="108" w:type="dxa"/>
            <w:bottom w:w="0" w:type="dxa"/>
            <w:right w:w="108" w:type="dxa"/>
          </w:tblCellMar>
        </w:tblPrEx>
        <w:trPr>
          <w:trHeight w:val="375" w:hRule="atLeast"/>
        </w:trPr>
        <w:tc>
          <w:tcPr>
            <w:tcW w:w="2883"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ECC3601">
            <w:pPr>
              <w:jc w:val="center"/>
              <w:rPr>
                <w:rFonts w:ascii="宋体" w:hAnsi="宋体" w:eastAsia="宋体" w:cs="宋体"/>
                <w:color w:val="000000"/>
                <w:sz w:val="24"/>
              </w:rPr>
            </w:pPr>
          </w:p>
        </w:tc>
        <w:tc>
          <w:tcPr>
            <w:tcW w:w="2850" w:type="dxa"/>
            <w:tcBorders>
              <w:top w:val="single" w:color="000000" w:sz="4" w:space="0"/>
              <w:left w:val="single" w:color="000000" w:sz="4" w:space="0"/>
              <w:bottom w:val="single" w:color="000000" w:sz="4" w:space="0"/>
              <w:right w:val="nil"/>
            </w:tcBorders>
            <w:shd w:val="clear" w:color="auto" w:fill="auto"/>
            <w:vAlign w:val="center"/>
          </w:tcPr>
          <w:p w14:paraId="1EE1A804">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 xml:space="preserve">       其中：财政拨款</w:t>
            </w:r>
          </w:p>
        </w:tc>
        <w:tc>
          <w:tcPr>
            <w:tcW w:w="47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FF1BA0">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lang w:val="en-US" w:eastAsia="zh-CN"/>
              </w:rPr>
              <w:t>5</w:t>
            </w:r>
            <w:r>
              <w:rPr>
                <w:rFonts w:hint="eastAsia" w:ascii="宋体" w:hAnsi="宋体" w:eastAsia="宋体" w:cs="宋体"/>
                <w:color w:val="000000"/>
                <w:kern w:val="0"/>
                <w:sz w:val="24"/>
              </w:rPr>
              <w:t>.00</w:t>
            </w:r>
          </w:p>
        </w:tc>
      </w:tr>
      <w:tr w14:paraId="06514BF5">
        <w:tblPrEx>
          <w:tblCellMar>
            <w:top w:w="0" w:type="dxa"/>
            <w:left w:w="108" w:type="dxa"/>
            <w:bottom w:w="0" w:type="dxa"/>
            <w:right w:w="108" w:type="dxa"/>
          </w:tblCellMar>
        </w:tblPrEx>
        <w:trPr>
          <w:trHeight w:val="375" w:hRule="atLeast"/>
        </w:trPr>
        <w:tc>
          <w:tcPr>
            <w:tcW w:w="2883"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FF40C6A">
            <w:pPr>
              <w:jc w:val="center"/>
              <w:rPr>
                <w:rFonts w:ascii="宋体" w:hAnsi="宋体" w:eastAsia="宋体" w:cs="宋体"/>
                <w:color w:val="000000"/>
                <w:sz w:val="24"/>
              </w:rPr>
            </w:pPr>
          </w:p>
        </w:tc>
        <w:tc>
          <w:tcPr>
            <w:tcW w:w="2850" w:type="dxa"/>
            <w:tcBorders>
              <w:top w:val="single" w:color="000000" w:sz="4" w:space="0"/>
              <w:left w:val="single" w:color="000000" w:sz="4" w:space="0"/>
              <w:bottom w:val="single" w:color="000000" w:sz="4" w:space="0"/>
              <w:right w:val="nil"/>
            </w:tcBorders>
            <w:shd w:val="clear" w:color="auto" w:fill="auto"/>
            <w:vAlign w:val="center"/>
          </w:tcPr>
          <w:p w14:paraId="3DB4B4AE">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 xml:space="preserve">             其他资金</w:t>
            </w:r>
          </w:p>
        </w:tc>
        <w:tc>
          <w:tcPr>
            <w:tcW w:w="47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A131C9">
            <w:pPr>
              <w:jc w:val="center"/>
              <w:rPr>
                <w:rFonts w:ascii="宋体" w:hAnsi="宋体" w:eastAsia="宋体" w:cs="宋体"/>
                <w:color w:val="FF0000"/>
                <w:sz w:val="24"/>
              </w:rPr>
            </w:pPr>
          </w:p>
        </w:tc>
      </w:tr>
      <w:tr w14:paraId="21C6CDFA">
        <w:tblPrEx>
          <w:tblCellMar>
            <w:top w:w="0" w:type="dxa"/>
            <w:left w:w="108" w:type="dxa"/>
            <w:bottom w:w="0" w:type="dxa"/>
            <w:right w:w="108" w:type="dxa"/>
          </w:tblCellMar>
        </w:tblPrEx>
        <w:trPr>
          <w:trHeight w:val="1468" w:hRule="atLeast"/>
        </w:trPr>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A32D5C">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总</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体</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目</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标</w:t>
            </w:r>
          </w:p>
        </w:tc>
        <w:tc>
          <w:tcPr>
            <w:tcW w:w="9710" w:type="dxa"/>
            <w:gridSpan w:val="4"/>
            <w:tcBorders>
              <w:top w:val="single" w:color="000000" w:sz="4" w:space="0"/>
              <w:left w:val="single" w:color="000000" w:sz="4" w:space="0"/>
              <w:bottom w:val="single" w:color="000000" w:sz="4" w:space="0"/>
              <w:right w:val="single" w:color="000000" w:sz="4" w:space="0"/>
            </w:tcBorders>
            <w:shd w:val="clear" w:color="auto" w:fill="auto"/>
          </w:tcPr>
          <w:p w14:paraId="77DE9B9D">
            <w:pPr>
              <w:widowControl/>
              <w:jc w:val="left"/>
              <w:textAlignment w:val="top"/>
              <w:rPr>
                <w:rFonts w:ascii="宋体" w:hAnsi="宋体" w:eastAsia="宋体" w:cs="宋体"/>
                <w:color w:val="000000"/>
                <w:sz w:val="24"/>
              </w:rPr>
            </w:pPr>
            <w:r>
              <w:rPr>
                <w:rFonts w:hint="eastAsia" w:ascii="宋体" w:hAnsi="宋体" w:eastAsia="宋体" w:cs="宋体"/>
                <w:color w:val="000000"/>
                <w:kern w:val="0"/>
                <w:sz w:val="24"/>
              </w:rPr>
              <w:t>深入贯彻落实党中央和省委、市委、区委对网信工作的新部署新要求，加强对网络意识形态、网络安全、数字经济等领域重大问题的研判和应对，不断提高各级党组织和领导干部对互联网规律的把握能力、对网络舆论的引导能力、对信息化发展的驾驭能力、对网络安全的保障能力。</w:t>
            </w:r>
          </w:p>
        </w:tc>
      </w:tr>
      <w:tr w14:paraId="0EA0988C">
        <w:tblPrEx>
          <w:tblCellMar>
            <w:top w:w="0" w:type="dxa"/>
            <w:left w:w="108" w:type="dxa"/>
            <w:bottom w:w="0" w:type="dxa"/>
            <w:right w:w="108" w:type="dxa"/>
          </w:tblCellMar>
        </w:tblPrEx>
        <w:trPr>
          <w:trHeight w:val="617" w:hRule="atLeast"/>
        </w:trPr>
        <w:tc>
          <w:tcPr>
            <w:tcW w:w="75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B04B4CA">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绩效指标</w:t>
            </w:r>
          </w:p>
        </w:tc>
        <w:tc>
          <w:tcPr>
            <w:tcW w:w="900" w:type="dxa"/>
            <w:tcBorders>
              <w:top w:val="single" w:color="000000" w:sz="4" w:space="0"/>
              <w:left w:val="single" w:color="000000" w:sz="4" w:space="0"/>
              <w:bottom w:val="nil"/>
              <w:right w:val="single" w:color="000000" w:sz="4" w:space="0"/>
            </w:tcBorders>
            <w:shd w:val="clear" w:color="auto" w:fill="auto"/>
            <w:vAlign w:val="center"/>
          </w:tcPr>
          <w:p w14:paraId="0BC64F9D">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一级</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指标</w:t>
            </w:r>
          </w:p>
        </w:tc>
        <w:tc>
          <w:tcPr>
            <w:tcW w:w="12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1B67B7">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二级指标</w:t>
            </w:r>
          </w:p>
        </w:tc>
        <w:tc>
          <w:tcPr>
            <w:tcW w:w="28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4EB358">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三级指标</w:t>
            </w:r>
          </w:p>
        </w:tc>
        <w:tc>
          <w:tcPr>
            <w:tcW w:w="47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795398">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指标值（包含数字及文字描述）</w:t>
            </w:r>
          </w:p>
        </w:tc>
      </w:tr>
      <w:tr w14:paraId="18BDEAAA">
        <w:tblPrEx>
          <w:tblCellMar>
            <w:top w:w="0" w:type="dxa"/>
            <w:left w:w="108" w:type="dxa"/>
            <w:bottom w:w="0" w:type="dxa"/>
            <w:right w:w="108" w:type="dxa"/>
          </w:tblCellMar>
        </w:tblPrEx>
        <w:trPr>
          <w:trHeight w:val="481" w:hRule="atLeast"/>
        </w:trPr>
        <w:tc>
          <w:tcPr>
            <w:tcW w:w="7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490B6E5">
            <w:pPr>
              <w:jc w:val="center"/>
              <w:rPr>
                <w:rFonts w:ascii="宋体" w:hAnsi="宋体" w:eastAsia="宋体" w:cs="宋体"/>
                <w:color w:val="000000"/>
                <w:sz w:val="24"/>
              </w:rPr>
            </w:pPr>
          </w:p>
        </w:tc>
        <w:tc>
          <w:tcPr>
            <w:tcW w:w="9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B2C6E19">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项目完成</w:t>
            </w:r>
          </w:p>
        </w:tc>
        <w:tc>
          <w:tcPr>
            <w:tcW w:w="1233" w:type="dxa"/>
            <w:vMerge w:val="restart"/>
            <w:tcBorders>
              <w:top w:val="single" w:color="000000" w:sz="4" w:space="0"/>
              <w:left w:val="single" w:color="000000" w:sz="4" w:space="0"/>
              <w:bottom w:val="nil"/>
              <w:right w:val="single" w:color="000000" w:sz="4" w:space="0"/>
            </w:tcBorders>
            <w:shd w:val="clear" w:color="auto" w:fill="auto"/>
            <w:vAlign w:val="center"/>
          </w:tcPr>
          <w:p w14:paraId="35ED96F7">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数量指标</w:t>
            </w:r>
          </w:p>
        </w:tc>
        <w:tc>
          <w:tcPr>
            <w:tcW w:w="28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9BC44D">
            <w:pPr>
              <w:widowControl/>
              <w:jc w:val="left"/>
              <w:textAlignment w:val="top"/>
              <w:rPr>
                <w:rFonts w:ascii="宋体" w:hAnsi="宋体" w:eastAsia="宋体" w:cs="宋体"/>
                <w:color w:val="auto"/>
                <w:sz w:val="24"/>
              </w:rPr>
            </w:pPr>
            <w:r>
              <w:rPr>
                <w:rFonts w:hint="eastAsia" w:ascii="宋体" w:hAnsi="宋体" w:eastAsia="宋体" w:cs="宋体"/>
                <w:color w:val="auto"/>
                <w:kern w:val="0"/>
                <w:sz w:val="24"/>
              </w:rPr>
              <w:t>开展区委网信委会议</w:t>
            </w:r>
          </w:p>
        </w:tc>
        <w:tc>
          <w:tcPr>
            <w:tcW w:w="47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1BE422">
            <w:pPr>
              <w:widowControl/>
              <w:jc w:val="left"/>
              <w:textAlignment w:val="top"/>
              <w:rPr>
                <w:rFonts w:hint="default" w:ascii="宋体" w:hAnsi="宋体" w:eastAsia="宋体" w:cs="宋体"/>
                <w:color w:val="auto"/>
                <w:sz w:val="24"/>
                <w:lang w:val="en-US" w:eastAsia="zh-CN"/>
              </w:rPr>
            </w:pPr>
            <w:r>
              <w:rPr>
                <w:rFonts w:hint="eastAsia" w:ascii="宋体" w:hAnsi="宋体" w:eastAsia="宋体" w:cs="宋体"/>
                <w:color w:val="auto"/>
                <w:kern w:val="0"/>
                <w:sz w:val="24"/>
              </w:rPr>
              <w:t>根据安排</w:t>
            </w:r>
            <w:r>
              <w:rPr>
                <w:rFonts w:hint="eastAsia" w:ascii="宋体" w:hAnsi="宋体" w:eastAsia="宋体" w:cs="宋体"/>
                <w:color w:val="auto"/>
                <w:kern w:val="0"/>
                <w:sz w:val="24"/>
                <w:lang w:eastAsia="zh-CN"/>
              </w:rPr>
              <w:t>预计召开</w:t>
            </w:r>
            <w:r>
              <w:rPr>
                <w:rFonts w:hint="eastAsia" w:ascii="宋体" w:hAnsi="宋体" w:eastAsia="宋体" w:cs="宋体"/>
                <w:color w:val="auto"/>
                <w:kern w:val="0"/>
                <w:sz w:val="24"/>
              </w:rPr>
              <w:t>≥</w:t>
            </w:r>
            <w:r>
              <w:rPr>
                <w:rFonts w:hint="eastAsia" w:ascii="宋体" w:hAnsi="宋体" w:eastAsia="宋体" w:cs="宋体"/>
                <w:color w:val="auto"/>
                <w:kern w:val="0"/>
                <w:sz w:val="24"/>
                <w:lang w:val="en-US" w:eastAsia="zh-CN"/>
              </w:rPr>
              <w:t>1次</w:t>
            </w:r>
          </w:p>
        </w:tc>
      </w:tr>
      <w:tr w14:paraId="0838C6EC">
        <w:tblPrEx>
          <w:tblCellMar>
            <w:top w:w="0" w:type="dxa"/>
            <w:left w:w="108" w:type="dxa"/>
            <w:bottom w:w="0" w:type="dxa"/>
            <w:right w:w="108" w:type="dxa"/>
          </w:tblCellMar>
        </w:tblPrEx>
        <w:trPr>
          <w:trHeight w:val="541" w:hRule="atLeast"/>
        </w:trPr>
        <w:tc>
          <w:tcPr>
            <w:tcW w:w="7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6B8942A">
            <w:pPr>
              <w:jc w:val="center"/>
              <w:rPr>
                <w:rFonts w:ascii="宋体" w:hAnsi="宋体" w:eastAsia="宋体" w:cs="宋体"/>
                <w:color w:val="000000"/>
                <w:sz w:val="24"/>
              </w:rPr>
            </w:pPr>
          </w:p>
        </w:tc>
        <w:tc>
          <w:tcPr>
            <w:tcW w:w="9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2BF3D07">
            <w:pPr>
              <w:jc w:val="center"/>
              <w:rPr>
                <w:rFonts w:ascii="宋体" w:hAnsi="宋体" w:eastAsia="宋体" w:cs="宋体"/>
                <w:color w:val="000000"/>
                <w:sz w:val="24"/>
              </w:rPr>
            </w:pPr>
          </w:p>
        </w:tc>
        <w:tc>
          <w:tcPr>
            <w:tcW w:w="1233" w:type="dxa"/>
            <w:vMerge w:val="continue"/>
            <w:tcBorders>
              <w:top w:val="single" w:color="000000" w:sz="4" w:space="0"/>
              <w:left w:val="single" w:color="000000" w:sz="4" w:space="0"/>
              <w:bottom w:val="nil"/>
              <w:right w:val="single" w:color="000000" w:sz="4" w:space="0"/>
            </w:tcBorders>
            <w:shd w:val="clear" w:color="auto" w:fill="auto"/>
            <w:vAlign w:val="center"/>
          </w:tcPr>
          <w:p w14:paraId="3BB8ED0C">
            <w:pPr>
              <w:jc w:val="center"/>
              <w:rPr>
                <w:rFonts w:ascii="宋体" w:hAnsi="宋体" w:eastAsia="宋体" w:cs="宋体"/>
                <w:color w:val="000000"/>
                <w:sz w:val="24"/>
              </w:rPr>
            </w:pPr>
          </w:p>
        </w:tc>
        <w:tc>
          <w:tcPr>
            <w:tcW w:w="28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5012B4">
            <w:pPr>
              <w:widowControl/>
              <w:jc w:val="left"/>
              <w:textAlignment w:val="top"/>
              <w:rPr>
                <w:rFonts w:ascii="宋体" w:hAnsi="宋体" w:eastAsia="宋体" w:cs="宋体"/>
                <w:color w:val="000000"/>
                <w:sz w:val="24"/>
              </w:rPr>
            </w:pPr>
            <w:r>
              <w:rPr>
                <w:rFonts w:hint="eastAsia" w:ascii="宋体" w:hAnsi="宋体" w:eastAsia="宋体" w:cs="宋体"/>
                <w:color w:val="000000"/>
                <w:kern w:val="0"/>
                <w:sz w:val="24"/>
              </w:rPr>
              <w:t>开展202</w:t>
            </w:r>
            <w:r>
              <w:rPr>
                <w:rFonts w:hint="eastAsia" w:ascii="宋体" w:hAnsi="宋体" w:eastAsia="宋体" w:cs="宋体"/>
                <w:color w:val="000000"/>
                <w:kern w:val="0"/>
                <w:sz w:val="24"/>
                <w:lang w:val="en-US" w:eastAsia="zh-CN"/>
              </w:rPr>
              <w:t>6</w:t>
            </w:r>
            <w:r>
              <w:rPr>
                <w:rFonts w:hint="eastAsia" w:ascii="宋体" w:hAnsi="宋体" w:eastAsia="宋体" w:cs="宋体"/>
                <w:color w:val="000000"/>
                <w:kern w:val="0"/>
                <w:sz w:val="24"/>
              </w:rPr>
              <w:t>年网络攻防演习</w:t>
            </w:r>
          </w:p>
        </w:tc>
        <w:tc>
          <w:tcPr>
            <w:tcW w:w="47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C4325C">
            <w:pPr>
              <w:widowControl/>
              <w:jc w:val="left"/>
              <w:textAlignment w:val="top"/>
              <w:rPr>
                <w:rFonts w:ascii="宋体" w:hAnsi="宋体" w:eastAsia="宋体" w:cs="宋体"/>
                <w:color w:val="000000"/>
                <w:sz w:val="24"/>
              </w:rPr>
            </w:pPr>
            <w:r>
              <w:rPr>
                <w:rFonts w:hint="eastAsia" w:ascii="宋体" w:hAnsi="宋体" w:eastAsia="宋体" w:cs="宋体"/>
                <w:color w:val="000000"/>
                <w:kern w:val="0"/>
                <w:sz w:val="24"/>
              </w:rPr>
              <w:t>1次</w:t>
            </w:r>
          </w:p>
        </w:tc>
      </w:tr>
      <w:tr w14:paraId="751AD078">
        <w:tblPrEx>
          <w:tblCellMar>
            <w:top w:w="0" w:type="dxa"/>
            <w:left w:w="108" w:type="dxa"/>
            <w:bottom w:w="0" w:type="dxa"/>
            <w:right w:w="108" w:type="dxa"/>
          </w:tblCellMar>
        </w:tblPrEx>
        <w:trPr>
          <w:trHeight w:val="331" w:hRule="atLeast"/>
        </w:trPr>
        <w:tc>
          <w:tcPr>
            <w:tcW w:w="7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10FD8E0">
            <w:pPr>
              <w:jc w:val="center"/>
              <w:rPr>
                <w:rFonts w:ascii="宋体" w:hAnsi="宋体" w:eastAsia="宋体" w:cs="宋体"/>
                <w:color w:val="000000"/>
                <w:sz w:val="24"/>
              </w:rPr>
            </w:pPr>
          </w:p>
        </w:tc>
        <w:tc>
          <w:tcPr>
            <w:tcW w:w="9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B7DC243">
            <w:pPr>
              <w:jc w:val="center"/>
              <w:rPr>
                <w:rFonts w:ascii="宋体" w:hAnsi="宋体" w:eastAsia="宋体" w:cs="宋体"/>
                <w:color w:val="000000"/>
                <w:sz w:val="24"/>
              </w:rPr>
            </w:pPr>
          </w:p>
        </w:tc>
        <w:tc>
          <w:tcPr>
            <w:tcW w:w="1233" w:type="dxa"/>
            <w:vMerge w:val="restart"/>
            <w:tcBorders>
              <w:top w:val="single" w:color="000000" w:sz="4" w:space="0"/>
              <w:left w:val="single" w:color="000000" w:sz="4" w:space="0"/>
              <w:bottom w:val="nil"/>
              <w:right w:val="single" w:color="000000" w:sz="4" w:space="0"/>
            </w:tcBorders>
            <w:shd w:val="clear" w:color="auto" w:fill="auto"/>
            <w:vAlign w:val="center"/>
          </w:tcPr>
          <w:p w14:paraId="34A83059">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质量指标</w:t>
            </w:r>
          </w:p>
        </w:tc>
        <w:tc>
          <w:tcPr>
            <w:tcW w:w="285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1631BDA">
            <w:pPr>
              <w:widowControl/>
              <w:jc w:val="left"/>
              <w:textAlignment w:val="top"/>
              <w:rPr>
                <w:rFonts w:ascii="宋体" w:hAnsi="宋体" w:eastAsia="宋体" w:cs="宋体"/>
                <w:color w:val="000000"/>
                <w:sz w:val="24"/>
              </w:rPr>
            </w:pPr>
            <w:r>
              <w:rPr>
                <w:rFonts w:hint="eastAsia" w:ascii="宋体" w:hAnsi="宋体" w:eastAsia="宋体" w:cs="宋体"/>
                <w:color w:val="000000"/>
                <w:kern w:val="0"/>
                <w:sz w:val="24"/>
              </w:rPr>
              <w:t>重大时间节点网络安全保障</w:t>
            </w:r>
          </w:p>
        </w:tc>
        <w:tc>
          <w:tcPr>
            <w:tcW w:w="472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D5F3D31">
            <w:pPr>
              <w:widowControl/>
              <w:jc w:val="left"/>
              <w:textAlignment w:val="top"/>
              <w:rPr>
                <w:rFonts w:ascii="宋体" w:hAnsi="宋体" w:eastAsia="宋体" w:cs="宋体"/>
                <w:color w:val="000000"/>
                <w:sz w:val="24"/>
              </w:rPr>
            </w:pPr>
            <w:r>
              <w:rPr>
                <w:rFonts w:hint="eastAsia" w:ascii="宋体" w:hAnsi="宋体" w:eastAsia="宋体" w:cs="宋体"/>
                <w:color w:val="000000"/>
                <w:kern w:val="0"/>
                <w:sz w:val="24"/>
              </w:rPr>
              <w:t>负责在重大会议、重要时间节点、重要活动期间开展网络安全保障工作</w:t>
            </w:r>
          </w:p>
        </w:tc>
      </w:tr>
      <w:tr w14:paraId="526E7586">
        <w:tblPrEx>
          <w:tblCellMar>
            <w:top w:w="0" w:type="dxa"/>
            <w:left w:w="108" w:type="dxa"/>
            <w:bottom w:w="0" w:type="dxa"/>
            <w:right w:w="108" w:type="dxa"/>
          </w:tblCellMar>
        </w:tblPrEx>
        <w:trPr>
          <w:trHeight w:val="331" w:hRule="atLeast"/>
        </w:trPr>
        <w:tc>
          <w:tcPr>
            <w:tcW w:w="7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CEBE301">
            <w:pPr>
              <w:jc w:val="center"/>
              <w:rPr>
                <w:rFonts w:ascii="宋体" w:hAnsi="宋体" w:eastAsia="宋体" w:cs="宋体"/>
                <w:color w:val="000000"/>
                <w:sz w:val="24"/>
              </w:rPr>
            </w:pPr>
          </w:p>
        </w:tc>
        <w:tc>
          <w:tcPr>
            <w:tcW w:w="9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0303353">
            <w:pPr>
              <w:jc w:val="center"/>
              <w:rPr>
                <w:rFonts w:ascii="宋体" w:hAnsi="宋体" w:eastAsia="宋体" w:cs="宋体"/>
                <w:color w:val="000000"/>
                <w:sz w:val="24"/>
              </w:rPr>
            </w:pPr>
          </w:p>
        </w:tc>
        <w:tc>
          <w:tcPr>
            <w:tcW w:w="1233" w:type="dxa"/>
            <w:vMerge w:val="continue"/>
            <w:tcBorders>
              <w:top w:val="single" w:color="000000" w:sz="4" w:space="0"/>
              <w:left w:val="single" w:color="000000" w:sz="4" w:space="0"/>
              <w:bottom w:val="nil"/>
              <w:right w:val="single" w:color="000000" w:sz="4" w:space="0"/>
            </w:tcBorders>
            <w:shd w:val="clear" w:color="auto" w:fill="auto"/>
            <w:vAlign w:val="center"/>
          </w:tcPr>
          <w:p w14:paraId="69BEB501">
            <w:pPr>
              <w:jc w:val="center"/>
              <w:rPr>
                <w:rFonts w:ascii="宋体" w:hAnsi="宋体" w:eastAsia="宋体" w:cs="宋体"/>
                <w:color w:val="000000"/>
                <w:sz w:val="24"/>
              </w:rPr>
            </w:pPr>
          </w:p>
        </w:tc>
        <w:tc>
          <w:tcPr>
            <w:tcW w:w="28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AEC61A9">
            <w:pPr>
              <w:jc w:val="left"/>
              <w:rPr>
                <w:rFonts w:ascii="宋体" w:hAnsi="宋体" w:eastAsia="宋体" w:cs="宋体"/>
                <w:color w:val="000000"/>
                <w:sz w:val="24"/>
              </w:rPr>
            </w:pPr>
          </w:p>
        </w:tc>
        <w:tc>
          <w:tcPr>
            <w:tcW w:w="472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FDCEC53">
            <w:pPr>
              <w:jc w:val="left"/>
              <w:rPr>
                <w:rFonts w:ascii="宋体" w:hAnsi="宋体" w:eastAsia="宋体" w:cs="宋体"/>
                <w:color w:val="000000"/>
                <w:sz w:val="24"/>
              </w:rPr>
            </w:pPr>
          </w:p>
        </w:tc>
      </w:tr>
      <w:tr w14:paraId="13AB653A">
        <w:tblPrEx>
          <w:tblCellMar>
            <w:top w:w="0" w:type="dxa"/>
            <w:left w:w="108" w:type="dxa"/>
            <w:bottom w:w="0" w:type="dxa"/>
            <w:right w:w="108" w:type="dxa"/>
          </w:tblCellMar>
        </w:tblPrEx>
        <w:trPr>
          <w:trHeight w:val="331" w:hRule="atLeast"/>
        </w:trPr>
        <w:tc>
          <w:tcPr>
            <w:tcW w:w="7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7809AA6">
            <w:pPr>
              <w:jc w:val="center"/>
              <w:rPr>
                <w:rFonts w:ascii="宋体" w:hAnsi="宋体" w:eastAsia="宋体" w:cs="宋体"/>
                <w:color w:val="000000"/>
                <w:sz w:val="24"/>
              </w:rPr>
            </w:pPr>
          </w:p>
        </w:tc>
        <w:tc>
          <w:tcPr>
            <w:tcW w:w="9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3BBE0C3">
            <w:pPr>
              <w:jc w:val="center"/>
              <w:rPr>
                <w:rFonts w:ascii="宋体" w:hAnsi="宋体" w:eastAsia="宋体" w:cs="宋体"/>
                <w:color w:val="000000"/>
                <w:sz w:val="24"/>
              </w:rPr>
            </w:pPr>
          </w:p>
        </w:tc>
        <w:tc>
          <w:tcPr>
            <w:tcW w:w="1233" w:type="dxa"/>
            <w:vMerge w:val="continue"/>
            <w:tcBorders>
              <w:top w:val="single" w:color="000000" w:sz="4" w:space="0"/>
              <w:left w:val="single" w:color="000000" w:sz="4" w:space="0"/>
              <w:bottom w:val="nil"/>
              <w:right w:val="single" w:color="000000" w:sz="4" w:space="0"/>
            </w:tcBorders>
            <w:shd w:val="clear" w:color="auto" w:fill="auto"/>
            <w:vAlign w:val="center"/>
          </w:tcPr>
          <w:p w14:paraId="7475A462">
            <w:pPr>
              <w:jc w:val="center"/>
              <w:rPr>
                <w:rFonts w:ascii="宋体" w:hAnsi="宋体" w:eastAsia="宋体" w:cs="宋体"/>
                <w:color w:val="000000"/>
                <w:sz w:val="24"/>
              </w:rPr>
            </w:pPr>
          </w:p>
        </w:tc>
        <w:tc>
          <w:tcPr>
            <w:tcW w:w="28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E6FFCB8">
            <w:pPr>
              <w:jc w:val="left"/>
              <w:rPr>
                <w:rFonts w:ascii="宋体" w:hAnsi="宋体" w:eastAsia="宋体" w:cs="宋体"/>
                <w:color w:val="000000"/>
                <w:sz w:val="24"/>
              </w:rPr>
            </w:pPr>
          </w:p>
        </w:tc>
        <w:tc>
          <w:tcPr>
            <w:tcW w:w="472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D3BF28F">
            <w:pPr>
              <w:jc w:val="left"/>
              <w:rPr>
                <w:rFonts w:ascii="宋体" w:hAnsi="宋体" w:eastAsia="宋体" w:cs="宋体"/>
                <w:color w:val="000000"/>
                <w:sz w:val="24"/>
              </w:rPr>
            </w:pPr>
          </w:p>
        </w:tc>
      </w:tr>
      <w:tr w14:paraId="717D6CF8">
        <w:tblPrEx>
          <w:tblCellMar>
            <w:top w:w="0" w:type="dxa"/>
            <w:left w:w="108" w:type="dxa"/>
            <w:bottom w:w="0" w:type="dxa"/>
            <w:right w:w="108" w:type="dxa"/>
          </w:tblCellMar>
        </w:tblPrEx>
        <w:trPr>
          <w:trHeight w:val="331" w:hRule="atLeast"/>
        </w:trPr>
        <w:tc>
          <w:tcPr>
            <w:tcW w:w="7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C586FA4">
            <w:pPr>
              <w:jc w:val="center"/>
              <w:rPr>
                <w:rFonts w:ascii="宋体" w:hAnsi="宋体" w:eastAsia="宋体" w:cs="宋体"/>
                <w:color w:val="000000"/>
                <w:sz w:val="24"/>
              </w:rPr>
            </w:pPr>
          </w:p>
        </w:tc>
        <w:tc>
          <w:tcPr>
            <w:tcW w:w="9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8208FD8">
            <w:pPr>
              <w:jc w:val="center"/>
              <w:rPr>
                <w:rFonts w:ascii="宋体" w:hAnsi="宋体" w:eastAsia="宋体" w:cs="宋体"/>
                <w:color w:val="000000"/>
                <w:sz w:val="24"/>
              </w:rPr>
            </w:pPr>
          </w:p>
        </w:tc>
        <w:tc>
          <w:tcPr>
            <w:tcW w:w="123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E1ED4E5">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时效指标</w:t>
            </w:r>
          </w:p>
        </w:tc>
        <w:tc>
          <w:tcPr>
            <w:tcW w:w="285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2E872A3">
            <w:pPr>
              <w:widowControl/>
              <w:jc w:val="left"/>
              <w:textAlignment w:val="top"/>
              <w:rPr>
                <w:rFonts w:ascii="宋体" w:hAnsi="宋体" w:eastAsia="宋体" w:cs="宋体"/>
                <w:color w:val="000000"/>
                <w:sz w:val="24"/>
              </w:rPr>
            </w:pPr>
            <w:r>
              <w:rPr>
                <w:rFonts w:hint="eastAsia" w:ascii="宋体" w:hAnsi="宋体" w:eastAsia="宋体" w:cs="宋体"/>
                <w:color w:val="000000"/>
                <w:kern w:val="0"/>
                <w:sz w:val="24"/>
              </w:rPr>
              <w:t>按工作计划实施</w:t>
            </w:r>
          </w:p>
        </w:tc>
        <w:tc>
          <w:tcPr>
            <w:tcW w:w="472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8C9ED64">
            <w:pPr>
              <w:widowControl/>
              <w:jc w:val="left"/>
              <w:textAlignment w:val="top"/>
              <w:rPr>
                <w:rFonts w:hint="eastAsia" w:ascii="宋体" w:hAnsi="宋体" w:eastAsia="宋体" w:cs="宋体"/>
                <w:color w:val="000000"/>
                <w:sz w:val="24"/>
                <w:lang w:eastAsia="zh-CN"/>
              </w:rPr>
            </w:pPr>
            <w:r>
              <w:rPr>
                <w:rFonts w:hint="eastAsia" w:ascii="宋体" w:hAnsi="宋体" w:eastAsia="宋体" w:cs="宋体"/>
                <w:color w:val="000000"/>
                <w:kern w:val="0"/>
                <w:sz w:val="24"/>
              </w:rPr>
              <w:t>202</w:t>
            </w:r>
            <w:r>
              <w:rPr>
                <w:rFonts w:hint="eastAsia" w:ascii="宋体" w:hAnsi="宋体" w:eastAsia="宋体" w:cs="宋体"/>
                <w:color w:val="000000"/>
                <w:kern w:val="0"/>
                <w:sz w:val="24"/>
                <w:lang w:val="en-US" w:eastAsia="zh-CN"/>
              </w:rPr>
              <w:t>6</w:t>
            </w:r>
            <w:r>
              <w:rPr>
                <w:rFonts w:hint="eastAsia" w:ascii="宋体" w:hAnsi="宋体" w:eastAsia="宋体" w:cs="宋体"/>
                <w:color w:val="000000"/>
                <w:kern w:val="0"/>
                <w:sz w:val="24"/>
              </w:rPr>
              <w:t>年</w:t>
            </w:r>
            <w:r>
              <w:rPr>
                <w:rFonts w:hint="eastAsia" w:ascii="宋体" w:hAnsi="宋体" w:eastAsia="宋体" w:cs="宋体"/>
                <w:color w:val="000000"/>
                <w:kern w:val="0"/>
                <w:sz w:val="24"/>
                <w:lang w:eastAsia="zh-CN"/>
              </w:rPr>
              <w:t>全年</w:t>
            </w:r>
          </w:p>
        </w:tc>
      </w:tr>
      <w:tr w14:paraId="2E62F2BA">
        <w:tblPrEx>
          <w:tblCellMar>
            <w:top w:w="0" w:type="dxa"/>
            <w:left w:w="108" w:type="dxa"/>
            <w:bottom w:w="0" w:type="dxa"/>
            <w:right w:w="108" w:type="dxa"/>
          </w:tblCellMar>
        </w:tblPrEx>
        <w:trPr>
          <w:trHeight w:val="331" w:hRule="atLeast"/>
        </w:trPr>
        <w:tc>
          <w:tcPr>
            <w:tcW w:w="7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D305F73">
            <w:pPr>
              <w:jc w:val="center"/>
              <w:rPr>
                <w:rFonts w:ascii="宋体" w:hAnsi="宋体" w:eastAsia="宋体" w:cs="宋体"/>
                <w:color w:val="000000"/>
                <w:sz w:val="24"/>
              </w:rPr>
            </w:pPr>
          </w:p>
        </w:tc>
        <w:tc>
          <w:tcPr>
            <w:tcW w:w="9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9CB5DA5">
            <w:pPr>
              <w:jc w:val="center"/>
              <w:rPr>
                <w:rFonts w:ascii="宋体" w:hAnsi="宋体" w:eastAsia="宋体" w:cs="宋体"/>
                <w:color w:val="000000"/>
                <w:sz w:val="24"/>
              </w:rPr>
            </w:pPr>
          </w:p>
        </w:tc>
        <w:tc>
          <w:tcPr>
            <w:tcW w:w="12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1B0279D">
            <w:pPr>
              <w:jc w:val="center"/>
              <w:rPr>
                <w:rFonts w:ascii="宋体" w:hAnsi="宋体" w:eastAsia="宋体" w:cs="宋体"/>
                <w:color w:val="000000"/>
                <w:sz w:val="24"/>
              </w:rPr>
            </w:pPr>
          </w:p>
        </w:tc>
        <w:tc>
          <w:tcPr>
            <w:tcW w:w="28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3E1B16F">
            <w:pPr>
              <w:jc w:val="left"/>
              <w:rPr>
                <w:rFonts w:ascii="宋体" w:hAnsi="宋体" w:eastAsia="宋体" w:cs="宋体"/>
                <w:color w:val="000000"/>
                <w:sz w:val="24"/>
              </w:rPr>
            </w:pPr>
          </w:p>
        </w:tc>
        <w:tc>
          <w:tcPr>
            <w:tcW w:w="472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1D25BAD">
            <w:pPr>
              <w:jc w:val="left"/>
              <w:rPr>
                <w:rFonts w:ascii="宋体" w:hAnsi="宋体" w:eastAsia="宋体" w:cs="宋体"/>
                <w:color w:val="000000"/>
                <w:sz w:val="24"/>
              </w:rPr>
            </w:pPr>
          </w:p>
        </w:tc>
      </w:tr>
      <w:tr w14:paraId="1AB3380D">
        <w:tblPrEx>
          <w:tblCellMar>
            <w:top w:w="0" w:type="dxa"/>
            <w:left w:w="108" w:type="dxa"/>
            <w:bottom w:w="0" w:type="dxa"/>
            <w:right w:w="108" w:type="dxa"/>
          </w:tblCellMar>
        </w:tblPrEx>
        <w:trPr>
          <w:trHeight w:val="331" w:hRule="atLeast"/>
        </w:trPr>
        <w:tc>
          <w:tcPr>
            <w:tcW w:w="7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2A036AF">
            <w:pPr>
              <w:jc w:val="center"/>
              <w:rPr>
                <w:rFonts w:ascii="宋体" w:hAnsi="宋体" w:eastAsia="宋体" w:cs="宋体"/>
                <w:color w:val="000000"/>
                <w:sz w:val="24"/>
              </w:rPr>
            </w:pPr>
          </w:p>
        </w:tc>
        <w:tc>
          <w:tcPr>
            <w:tcW w:w="9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74C941E">
            <w:pPr>
              <w:jc w:val="center"/>
              <w:rPr>
                <w:rFonts w:ascii="宋体" w:hAnsi="宋体" w:eastAsia="宋体" w:cs="宋体"/>
                <w:color w:val="000000"/>
                <w:sz w:val="24"/>
              </w:rPr>
            </w:pPr>
          </w:p>
        </w:tc>
        <w:tc>
          <w:tcPr>
            <w:tcW w:w="12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70DA1DF">
            <w:pPr>
              <w:jc w:val="center"/>
              <w:rPr>
                <w:rFonts w:ascii="宋体" w:hAnsi="宋体" w:eastAsia="宋体" w:cs="宋体"/>
                <w:color w:val="000000"/>
                <w:sz w:val="24"/>
              </w:rPr>
            </w:pPr>
          </w:p>
        </w:tc>
        <w:tc>
          <w:tcPr>
            <w:tcW w:w="28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F3BFEAB">
            <w:pPr>
              <w:jc w:val="left"/>
              <w:rPr>
                <w:rFonts w:ascii="宋体" w:hAnsi="宋体" w:eastAsia="宋体" w:cs="宋体"/>
                <w:color w:val="000000"/>
                <w:sz w:val="24"/>
              </w:rPr>
            </w:pPr>
          </w:p>
        </w:tc>
        <w:tc>
          <w:tcPr>
            <w:tcW w:w="472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3CB039C">
            <w:pPr>
              <w:jc w:val="left"/>
              <w:rPr>
                <w:rFonts w:ascii="宋体" w:hAnsi="宋体" w:eastAsia="宋体" w:cs="宋体"/>
                <w:color w:val="000000"/>
                <w:sz w:val="24"/>
              </w:rPr>
            </w:pPr>
          </w:p>
        </w:tc>
      </w:tr>
      <w:tr w14:paraId="2A8ECC99">
        <w:tblPrEx>
          <w:tblCellMar>
            <w:top w:w="0" w:type="dxa"/>
            <w:left w:w="108" w:type="dxa"/>
            <w:bottom w:w="0" w:type="dxa"/>
            <w:right w:w="108" w:type="dxa"/>
          </w:tblCellMar>
        </w:tblPrEx>
        <w:trPr>
          <w:trHeight w:val="331" w:hRule="atLeast"/>
        </w:trPr>
        <w:tc>
          <w:tcPr>
            <w:tcW w:w="7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C1B9692">
            <w:pPr>
              <w:jc w:val="center"/>
              <w:rPr>
                <w:rFonts w:ascii="宋体" w:hAnsi="宋体" w:eastAsia="宋体" w:cs="宋体"/>
                <w:color w:val="000000"/>
                <w:sz w:val="24"/>
              </w:rPr>
            </w:pPr>
          </w:p>
        </w:tc>
        <w:tc>
          <w:tcPr>
            <w:tcW w:w="9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82E2BA6">
            <w:pPr>
              <w:jc w:val="center"/>
              <w:rPr>
                <w:rFonts w:ascii="宋体" w:hAnsi="宋体" w:eastAsia="宋体" w:cs="宋体"/>
                <w:color w:val="000000"/>
                <w:sz w:val="24"/>
              </w:rPr>
            </w:pPr>
          </w:p>
        </w:tc>
        <w:tc>
          <w:tcPr>
            <w:tcW w:w="123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244DE00">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成本指标</w:t>
            </w:r>
          </w:p>
        </w:tc>
        <w:tc>
          <w:tcPr>
            <w:tcW w:w="285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4DC67F5">
            <w:pPr>
              <w:widowControl/>
              <w:jc w:val="left"/>
              <w:textAlignment w:val="top"/>
              <w:rPr>
                <w:rFonts w:ascii="宋体" w:hAnsi="宋体" w:eastAsia="宋体" w:cs="宋体"/>
                <w:color w:val="000000"/>
                <w:sz w:val="24"/>
              </w:rPr>
            </w:pPr>
            <w:r>
              <w:rPr>
                <w:rFonts w:hint="eastAsia" w:ascii="宋体" w:hAnsi="宋体" w:eastAsia="宋体" w:cs="宋体"/>
                <w:color w:val="000000"/>
                <w:kern w:val="0"/>
                <w:sz w:val="24"/>
              </w:rPr>
              <w:t>各项网信工作经费</w:t>
            </w:r>
          </w:p>
        </w:tc>
        <w:tc>
          <w:tcPr>
            <w:tcW w:w="472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36FC32F">
            <w:pPr>
              <w:widowControl/>
              <w:jc w:val="left"/>
              <w:textAlignment w:val="top"/>
              <w:rPr>
                <w:rFonts w:ascii="宋体" w:hAnsi="宋体" w:eastAsia="宋体" w:cs="宋体"/>
                <w:color w:val="000000"/>
                <w:sz w:val="24"/>
              </w:rPr>
            </w:pPr>
            <w:r>
              <w:rPr>
                <w:rFonts w:hint="eastAsia" w:ascii="宋体" w:hAnsi="宋体" w:eastAsia="宋体" w:cs="宋体"/>
                <w:color w:val="000000"/>
                <w:kern w:val="0"/>
                <w:sz w:val="24"/>
                <w:lang w:val="en-US" w:eastAsia="zh-CN"/>
              </w:rPr>
              <w:t>5</w:t>
            </w:r>
            <w:r>
              <w:rPr>
                <w:rFonts w:hint="eastAsia" w:ascii="宋体" w:hAnsi="宋体" w:eastAsia="宋体" w:cs="宋体"/>
                <w:color w:val="000000"/>
                <w:kern w:val="0"/>
                <w:sz w:val="24"/>
              </w:rPr>
              <w:t>万元</w:t>
            </w:r>
          </w:p>
        </w:tc>
      </w:tr>
      <w:tr w14:paraId="0507D149">
        <w:tblPrEx>
          <w:tblCellMar>
            <w:top w:w="0" w:type="dxa"/>
            <w:left w:w="108" w:type="dxa"/>
            <w:bottom w:w="0" w:type="dxa"/>
            <w:right w:w="108" w:type="dxa"/>
          </w:tblCellMar>
        </w:tblPrEx>
        <w:trPr>
          <w:trHeight w:val="331" w:hRule="atLeast"/>
        </w:trPr>
        <w:tc>
          <w:tcPr>
            <w:tcW w:w="7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BCB89F1">
            <w:pPr>
              <w:jc w:val="center"/>
              <w:rPr>
                <w:rFonts w:ascii="宋体" w:hAnsi="宋体" w:eastAsia="宋体" w:cs="宋体"/>
                <w:color w:val="000000"/>
                <w:sz w:val="24"/>
              </w:rPr>
            </w:pPr>
          </w:p>
        </w:tc>
        <w:tc>
          <w:tcPr>
            <w:tcW w:w="9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EEF4BA7">
            <w:pPr>
              <w:jc w:val="center"/>
              <w:rPr>
                <w:rFonts w:ascii="宋体" w:hAnsi="宋体" w:eastAsia="宋体" w:cs="宋体"/>
                <w:color w:val="000000"/>
                <w:sz w:val="24"/>
              </w:rPr>
            </w:pPr>
          </w:p>
        </w:tc>
        <w:tc>
          <w:tcPr>
            <w:tcW w:w="12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316C61F">
            <w:pPr>
              <w:jc w:val="center"/>
              <w:rPr>
                <w:rFonts w:ascii="宋体" w:hAnsi="宋体" w:eastAsia="宋体" w:cs="宋体"/>
                <w:color w:val="000000"/>
                <w:sz w:val="24"/>
              </w:rPr>
            </w:pPr>
          </w:p>
        </w:tc>
        <w:tc>
          <w:tcPr>
            <w:tcW w:w="28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191960D">
            <w:pPr>
              <w:jc w:val="left"/>
              <w:rPr>
                <w:rFonts w:ascii="宋体" w:hAnsi="宋体" w:eastAsia="宋体" w:cs="宋体"/>
                <w:color w:val="000000"/>
                <w:sz w:val="24"/>
              </w:rPr>
            </w:pPr>
          </w:p>
        </w:tc>
        <w:tc>
          <w:tcPr>
            <w:tcW w:w="472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2343FD7">
            <w:pPr>
              <w:jc w:val="left"/>
              <w:rPr>
                <w:rFonts w:ascii="宋体" w:hAnsi="宋体" w:eastAsia="宋体" w:cs="宋体"/>
                <w:color w:val="000000"/>
                <w:sz w:val="24"/>
              </w:rPr>
            </w:pPr>
          </w:p>
        </w:tc>
      </w:tr>
      <w:tr w14:paraId="5A0C8B73">
        <w:tblPrEx>
          <w:tblCellMar>
            <w:top w:w="0" w:type="dxa"/>
            <w:left w:w="108" w:type="dxa"/>
            <w:bottom w:w="0" w:type="dxa"/>
            <w:right w:w="108" w:type="dxa"/>
          </w:tblCellMar>
        </w:tblPrEx>
        <w:trPr>
          <w:trHeight w:val="336" w:hRule="atLeast"/>
        </w:trPr>
        <w:tc>
          <w:tcPr>
            <w:tcW w:w="7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DA58532">
            <w:pPr>
              <w:jc w:val="center"/>
              <w:rPr>
                <w:rFonts w:ascii="宋体" w:hAnsi="宋体" w:eastAsia="宋体" w:cs="宋体"/>
                <w:color w:val="000000"/>
                <w:sz w:val="24"/>
              </w:rPr>
            </w:pPr>
          </w:p>
        </w:tc>
        <w:tc>
          <w:tcPr>
            <w:tcW w:w="9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51DE434">
            <w:pPr>
              <w:jc w:val="center"/>
              <w:rPr>
                <w:rFonts w:ascii="宋体" w:hAnsi="宋体" w:eastAsia="宋体" w:cs="宋体"/>
                <w:color w:val="000000"/>
                <w:sz w:val="24"/>
              </w:rPr>
            </w:pPr>
          </w:p>
        </w:tc>
        <w:tc>
          <w:tcPr>
            <w:tcW w:w="12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6A68418">
            <w:pPr>
              <w:jc w:val="center"/>
              <w:rPr>
                <w:rFonts w:ascii="宋体" w:hAnsi="宋体" w:eastAsia="宋体" w:cs="宋体"/>
                <w:color w:val="000000"/>
                <w:sz w:val="24"/>
              </w:rPr>
            </w:pPr>
          </w:p>
        </w:tc>
        <w:tc>
          <w:tcPr>
            <w:tcW w:w="28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E1B4273">
            <w:pPr>
              <w:jc w:val="left"/>
              <w:rPr>
                <w:rFonts w:ascii="宋体" w:hAnsi="宋体" w:eastAsia="宋体" w:cs="宋体"/>
                <w:color w:val="000000"/>
                <w:sz w:val="24"/>
              </w:rPr>
            </w:pPr>
          </w:p>
        </w:tc>
        <w:tc>
          <w:tcPr>
            <w:tcW w:w="472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AD93EC3">
            <w:pPr>
              <w:jc w:val="left"/>
              <w:rPr>
                <w:rFonts w:ascii="宋体" w:hAnsi="宋体" w:eastAsia="宋体" w:cs="宋体"/>
                <w:color w:val="000000"/>
                <w:sz w:val="24"/>
              </w:rPr>
            </w:pPr>
          </w:p>
        </w:tc>
      </w:tr>
      <w:tr w14:paraId="01969381">
        <w:tblPrEx>
          <w:tblCellMar>
            <w:top w:w="0" w:type="dxa"/>
            <w:left w:w="108" w:type="dxa"/>
            <w:bottom w:w="0" w:type="dxa"/>
            <w:right w:w="108" w:type="dxa"/>
          </w:tblCellMar>
        </w:tblPrEx>
        <w:trPr>
          <w:trHeight w:val="331" w:hRule="atLeast"/>
        </w:trPr>
        <w:tc>
          <w:tcPr>
            <w:tcW w:w="7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DA86591">
            <w:pPr>
              <w:jc w:val="center"/>
              <w:rPr>
                <w:rFonts w:ascii="宋体" w:hAnsi="宋体" w:eastAsia="宋体" w:cs="宋体"/>
                <w:color w:val="000000"/>
                <w:sz w:val="24"/>
              </w:rPr>
            </w:pPr>
          </w:p>
        </w:tc>
        <w:tc>
          <w:tcPr>
            <w:tcW w:w="900" w:type="dxa"/>
            <w:vMerge w:val="restart"/>
            <w:tcBorders>
              <w:top w:val="nil"/>
              <w:left w:val="single" w:color="000000" w:sz="4" w:space="0"/>
              <w:bottom w:val="single" w:color="000000" w:sz="4" w:space="0"/>
              <w:right w:val="single" w:color="000000" w:sz="4" w:space="0"/>
            </w:tcBorders>
            <w:shd w:val="clear" w:color="auto" w:fill="auto"/>
            <w:vAlign w:val="center"/>
          </w:tcPr>
          <w:p w14:paraId="6FCD9EBF">
            <w:pPr>
              <w:jc w:val="center"/>
              <w:rPr>
                <w:rFonts w:ascii="宋体" w:hAnsi="宋体" w:eastAsia="宋体" w:cs="宋体"/>
                <w:color w:val="000000"/>
                <w:sz w:val="24"/>
              </w:rPr>
            </w:pPr>
            <w:r>
              <w:rPr>
                <w:rFonts w:hint="eastAsia" w:ascii="宋体" w:hAnsi="宋体" w:eastAsia="宋体" w:cs="宋体"/>
                <w:color w:val="000000"/>
                <w:sz w:val="24"/>
              </w:rPr>
              <w:t>项目效益</w:t>
            </w:r>
          </w:p>
        </w:tc>
        <w:tc>
          <w:tcPr>
            <w:tcW w:w="123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67BF332">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社会效益</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指标</w:t>
            </w:r>
          </w:p>
        </w:tc>
        <w:tc>
          <w:tcPr>
            <w:tcW w:w="285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95CA96C">
            <w:pPr>
              <w:widowControl/>
              <w:jc w:val="left"/>
              <w:textAlignment w:val="top"/>
              <w:rPr>
                <w:rFonts w:ascii="宋体" w:hAnsi="宋体" w:eastAsia="宋体" w:cs="宋体"/>
                <w:color w:val="000000"/>
                <w:sz w:val="24"/>
              </w:rPr>
            </w:pPr>
            <w:r>
              <w:rPr>
                <w:rFonts w:hint="eastAsia" w:ascii="宋体" w:hAnsi="宋体" w:eastAsia="宋体" w:cs="宋体"/>
                <w:color w:val="000000"/>
                <w:kern w:val="0"/>
                <w:sz w:val="24"/>
              </w:rPr>
              <w:t>加强全区网络安全工作开展</w:t>
            </w:r>
          </w:p>
        </w:tc>
        <w:tc>
          <w:tcPr>
            <w:tcW w:w="472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F07FB77">
            <w:pPr>
              <w:widowControl/>
              <w:jc w:val="left"/>
              <w:textAlignment w:val="top"/>
              <w:rPr>
                <w:rFonts w:ascii="宋体" w:hAnsi="宋体" w:eastAsia="宋体" w:cs="宋体"/>
                <w:color w:val="000000"/>
                <w:sz w:val="24"/>
              </w:rPr>
            </w:pPr>
            <w:r>
              <w:rPr>
                <w:rFonts w:hint="eastAsia" w:ascii="宋体" w:hAnsi="宋体" w:eastAsia="宋体" w:cs="宋体"/>
                <w:color w:val="000000"/>
                <w:kern w:val="0"/>
                <w:sz w:val="24"/>
              </w:rPr>
              <w:t>保障网络意识形态安全可控</w:t>
            </w:r>
          </w:p>
        </w:tc>
      </w:tr>
      <w:tr w14:paraId="36C6BDB2">
        <w:tblPrEx>
          <w:tblCellMar>
            <w:top w:w="0" w:type="dxa"/>
            <w:left w:w="108" w:type="dxa"/>
            <w:bottom w:w="0" w:type="dxa"/>
            <w:right w:w="108" w:type="dxa"/>
          </w:tblCellMar>
        </w:tblPrEx>
        <w:trPr>
          <w:trHeight w:val="331" w:hRule="atLeast"/>
        </w:trPr>
        <w:tc>
          <w:tcPr>
            <w:tcW w:w="7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78BA8B9">
            <w:pPr>
              <w:jc w:val="center"/>
              <w:rPr>
                <w:rFonts w:ascii="宋体" w:hAnsi="宋体" w:eastAsia="宋体" w:cs="宋体"/>
                <w:color w:val="000000"/>
                <w:sz w:val="24"/>
              </w:rPr>
            </w:pPr>
          </w:p>
        </w:tc>
        <w:tc>
          <w:tcPr>
            <w:tcW w:w="900" w:type="dxa"/>
            <w:vMerge w:val="continue"/>
            <w:tcBorders>
              <w:top w:val="nil"/>
              <w:left w:val="single" w:color="000000" w:sz="4" w:space="0"/>
              <w:bottom w:val="single" w:color="000000" w:sz="4" w:space="0"/>
              <w:right w:val="single" w:color="000000" w:sz="4" w:space="0"/>
            </w:tcBorders>
            <w:shd w:val="clear" w:color="auto" w:fill="auto"/>
            <w:vAlign w:val="center"/>
          </w:tcPr>
          <w:p w14:paraId="2048153D">
            <w:pPr>
              <w:jc w:val="center"/>
              <w:rPr>
                <w:rFonts w:ascii="宋体" w:hAnsi="宋体" w:eastAsia="宋体" w:cs="宋体"/>
                <w:color w:val="000000"/>
                <w:sz w:val="24"/>
              </w:rPr>
            </w:pPr>
          </w:p>
        </w:tc>
        <w:tc>
          <w:tcPr>
            <w:tcW w:w="12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A5961A3">
            <w:pPr>
              <w:jc w:val="center"/>
              <w:rPr>
                <w:rFonts w:ascii="宋体" w:hAnsi="宋体" w:eastAsia="宋体" w:cs="宋体"/>
                <w:color w:val="000000"/>
                <w:sz w:val="24"/>
              </w:rPr>
            </w:pPr>
          </w:p>
        </w:tc>
        <w:tc>
          <w:tcPr>
            <w:tcW w:w="28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70CE576">
            <w:pPr>
              <w:jc w:val="left"/>
              <w:rPr>
                <w:rFonts w:ascii="宋体" w:hAnsi="宋体" w:eastAsia="宋体" w:cs="宋体"/>
                <w:color w:val="000000"/>
                <w:sz w:val="24"/>
              </w:rPr>
            </w:pPr>
          </w:p>
        </w:tc>
        <w:tc>
          <w:tcPr>
            <w:tcW w:w="472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29BE319">
            <w:pPr>
              <w:jc w:val="left"/>
              <w:rPr>
                <w:rFonts w:ascii="宋体" w:hAnsi="宋体" w:eastAsia="宋体" w:cs="宋体"/>
                <w:color w:val="000000"/>
                <w:sz w:val="24"/>
              </w:rPr>
            </w:pPr>
          </w:p>
        </w:tc>
      </w:tr>
      <w:tr w14:paraId="0EFA9ED7">
        <w:tblPrEx>
          <w:tblCellMar>
            <w:top w:w="0" w:type="dxa"/>
            <w:left w:w="108" w:type="dxa"/>
            <w:bottom w:w="0" w:type="dxa"/>
            <w:right w:w="108" w:type="dxa"/>
          </w:tblCellMar>
        </w:tblPrEx>
        <w:trPr>
          <w:trHeight w:val="331" w:hRule="atLeast"/>
        </w:trPr>
        <w:tc>
          <w:tcPr>
            <w:tcW w:w="7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0A958A8">
            <w:pPr>
              <w:jc w:val="center"/>
              <w:rPr>
                <w:rFonts w:ascii="宋体" w:hAnsi="宋体" w:eastAsia="宋体" w:cs="宋体"/>
                <w:color w:val="000000"/>
                <w:sz w:val="24"/>
              </w:rPr>
            </w:pPr>
          </w:p>
        </w:tc>
        <w:tc>
          <w:tcPr>
            <w:tcW w:w="900" w:type="dxa"/>
            <w:vMerge w:val="continue"/>
            <w:tcBorders>
              <w:top w:val="nil"/>
              <w:left w:val="single" w:color="000000" w:sz="4" w:space="0"/>
              <w:bottom w:val="single" w:color="000000" w:sz="4" w:space="0"/>
              <w:right w:val="single" w:color="000000" w:sz="4" w:space="0"/>
            </w:tcBorders>
            <w:shd w:val="clear" w:color="auto" w:fill="auto"/>
            <w:vAlign w:val="center"/>
          </w:tcPr>
          <w:p w14:paraId="6B9879F0">
            <w:pPr>
              <w:jc w:val="center"/>
              <w:rPr>
                <w:rFonts w:ascii="宋体" w:hAnsi="宋体" w:eastAsia="宋体" w:cs="宋体"/>
                <w:color w:val="000000"/>
                <w:sz w:val="24"/>
              </w:rPr>
            </w:pPr>
          </w:p>
        </w:tc>
        <w:tc>
          <w:tcPr>
            <w:tcW w:w="12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FB0678F">
            <w:pPr>
              <w:jc w:val="center"/>
              <w:rPr>
                <w:rFonts w:ascii="宋体" w:hAnsi="宋体" w:eastAsia="宋体" w:cs="宋体"/>
                <w:color w:val="000000"/>
                <w:sz w:val="24"/>
              </w:rPr>
            </w:pPr>
          </w:p>
        </w:tc>
        <w:tc>
          <w:tcPr>
            <w:tcW w:w="28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695D487">
            <w:pPr>
              <w:jc w:val="left"/>
              <w:rPr>
                <w:rFonts w:ascii="宋体" w:hAnsi="宋体" w:eastAsia="宋体" w:cs="宋体"/>
                <w:color w:val="000000"/>
                <w:sz w:val="24"/>
              </w:rPr>
            </w:pPr>
          </w:p>
        </w:tc>
        <w:tc>
          <w:tcPr>
            <w:tcW w:w="472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96F967E">
            <w:pPr>
              <w:jc w:val="left"/>
              <w:rPr>
                <w:rFonts w:ascii="宋体" w:hAnsi="宋体" w:eastAsia="宋体" w:cs="宋体"/>
                <w:color w:val="000000"/>
                <w:sz w:val="24"/>
              </w:rPr>
            </w:pPr>
          </w:p>
        </w:tc>
      </w:tr>
      <w:tr w14:paraId="2C57FF35">
        <w:tblPrEx>
          <w:tblCellMar>
            <w:top w:w="0" w:type="dxa"/>
            <w:left w:w="108" w:type="dxa"/>
            <w:bottom w:w="0" w:type="dxa"/>
            <w:right w:w="108" w:type="dxa"/>
          </w:tblCellMar>
        </w:tblPrEx>
        <w:trPr>
          <w:trHeight w:val="331" w:hRule="atLeast"/>
        </w:trPr>
        <w:tc>
          <w:tcPr>
            <w:tcW w:w="7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667FECB">
            <w:pPr>
              <w:jc w:val="center"/>
              <w:rPr>
                <w:rFonts w:ascii="宋体" w:hAnsi="宋体" w:eastAsia="宋体" w:cs="宋体"/>
                <w:color w:val="000000"/>
                <w:sz w:val="24"/>
              </w:rPr>
            </w:pPr>
          </w:p>
        </w:tc>
        <w:tc>
          <w:tcPr>
            <w:tcW w:w="900" w:type="dxa"/>
            <w:vMerge w:val="continue"/>
            <w:tcBorders>
              <w:top w:val="nil"/>
              <w:left w:val="single" w:color="000000" w:sz="4" w:space="0"/>
              <w:bottom w:val="single" w:color="000000" w:sz="4" w:space="0"/>
              <w:right w:val="single" w:color="000000" w:sz="4" w:space="0"/>
            </w:tcBorders>
            <w:shd w:val="clear" w:color="auto" w:fill="auto"/>
            <w:vAlign w:val="center"/>
          </w:tcPr>
          <w:p w14:paraId="78457BCB">
            <w:pPr>
              <w:jc w:val="center"/>
              <w:rPr>
                <w:rFonts w:ascii="宋体" w:hAnsi="宋体" w:eastAsia="宋体" w:cs="宋体"/>
                <w:color w:val="000000"/>
                <w:sz w:val="24"/>
              </w:rPr>
            </w:pPr>
          </w:p>
        </w:tc>
        <w:tc>
          <w:tcPr>
            <w:tcW w:w="123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4CDFCCE">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可持续影响</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指标</w:t>
            </w:r>
          </w:p>
        </w:tc>
        <w:tc>
          <w:tcPr>
            <w:tcW w:w="285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2300763">
            <w:pPr>
              <w:widowControl/>
              <w:jc w:val="left"/>
              <w:textAlignment w:val="top"/>
              <w:rPr>
                <w:rFonts w:ascii="宋体" w:hAnsi="宋体" w:eastAsia="宋体" w:cs="宋体"/>
                <w:color w:val="000000"/>
                <w:sz w:val="24"/>
              </w:rPr>
            </w:pPr>
            <w:r>
              <w:rPr>
                <w:rFonts w:hint="eastAsia" w:ascii="宋体" w:hAnsi="宋体" w:eastAsia="宋体" w:cs="宋体"/>
                <w:color w:val="000000"/>
                <w:kern w:val="0"/>
                <w:sz w:val="24"/>
              </w:rPr>
              <w:t>全区网信工作顺利开展</w:t>
            </w:r>
          </w:p>
        </w:tc>
        <w:tc>
          <w:tcPr>
            <w:tcW w:w="472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943F0BE">
            <w:pPr>
              <w:widowControl/>
              <w:jc w:val="left"/>
              <w:textAlignment w:val="top"/>
              <w:rPr>
                <w:rFonts w:ascii="宋体" w:hAnsi="宋体" w:eastAsia="宋体" w:cs="宋体"/>
                <w:color w:val="000000"/>
                <w:sz w:val="24"/>
              </w:rPr>
            </w:pPr>
            <w:r>
              <w:rPr>
                <w:rFonts w:hint="eastAsia" w:ascii="宋体" w:hAnsi="宋体" w:eastAsia="宋体" w:cs="宋体"/>
                <w:color w:val="000000"/>
                <w:kern w:val="0"/>
                <w:sz w:val="24"/>
              </w:rPr>
              <w:t>保障网络意识形态安全可控</w:t>
            </w:r>
          </w:p>
        </w:tc>
      </w:tr>
      <w:tr w14:paraId="7BA52D00">
        <w:tblPrEx>
          <w:tblCellMar>
            <w:top w:w="0" w:type="dxa"/>
            <w:left w:w="108" w:type="dxa"/>
            <w:bottom w:w="0" w:type="dxa"/>
            <w:right w:w="108" w:type="dxa"/>
          </w:tblCellMar>
        </w:tblPrEx>
        <w:trPr>
          <w:trHeight w:val="331" w:hRule="atLeast"/>
        </w:trPr>
        <w:tc>
          <w:tcPr>
            <w:tcW w:w="7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932E72A">
            <w:pPr>
              <w:jc w:val="center"/>
              <w:rPr>
                <w:rFonts w:ascii="宋体" w:hAnsi="宋体" w:eastAsia="宋体" w:cs="宋体"/>
                <w:color w:val="000000"/>
                <w:sz w:val="24"/>
              </w:rPr>
            </w:pPr>
          </w:p>
        </w:tc>
        <w:tc>
          <w:tcPr>
            <w:tcW w:w="900" w:type="dxa"/>
            <w:vMerge w:val="continue"/>
            <w:tcBorders>
              <w:top w:val="nil"/>
              <w:left w:val="single" w:color="000000" w:sz="4" w:space="0"/>
              <w:bottom w:val="single" w:color="000000" w:sz="4" w:space="0"/>
              <w:right w:val="single" w:color="000000" w:sz="4" w:space="0"/>
            </w:tcBorders>
            <w:shd w:val="clear" w:color="auto" w:fill="auto"/>
            <w:vAlign w:val="center"/>
          </w:tcPr>
          <w:p w14:paraId="5BEC85CE">
            <w:pPr>
              <w:jc w:val="center"/>
              <w:rPr>
                <w:rFonts w:ascii="宋体" w:hAnsi="宋体" w:eastAsia="宋体" w:cs="宋体"/>
                <w:color w:val="000000"/>
                <w:sz w:val="24"/>
              </w:rPr>
            </w:pPr>
          </w:p>
        </w:tc>
        <w:tc>
          <w:tcPr>
            <w:tcW w:w="12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196FAF8">
            <w:pPr>
              <w:jc w:val="center"/>
              <w:rPr>
                <w:rFonts w:ascii="宋体" w:hAnsi="宋体" w:eastAsia="宋体" w:cs="宋体"/>
                <w:color w:val="000000"/>
                <w:sz w:val="24"/>
              </w:rPr>
            </w:pPr>
          </w:p>
        </w:tc>
        <w:tc>
          <w:tcPr>
            <w:tcW w:w="28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BE1B68C">
            <w:pPr>
              <w:jc w:val="left"/>
              <w:rPr>
                <w:rFonts w:ascii="宋体" w:hAnsi="宋体" w:eastAsia="宋体" w:cs="宋体"/>
                <w:color w:val="000000"/>
                <w:sz w:val="24"/>
              </w:rPr>
            </w:pPr>
          </w:p>
        </w:tc>
        <w:tc>
          <w:tcPr>
            <w:tcW w:w="472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708DE38">
            <w:pPr>
              <w:jc w:val="left"/>
              <w:rPr>
                <w:rFonts w:ascii="宋体" w:hAnsi="宋体" w:eastAsia="宋体" w:cs="宋体"/>
                <w:color w:val="000000"/>
                <w:sz w:val="24"/>
              </w:rPr>
            </w:pPr>
          </w:p>
        </w:tc>
      </w:tr>
      <w:tr w14:paraId="5C454A34">
        <w:tblPrEx>
          <w:tblCellMar>
            <w:top w:w="0" w:type="dxa"/>
            <w:left w:w="108" w:type="dxa"/>
            <w:bottom w:w="0" w:type="dxa"/>
            <w:right w:w="108" w:type="dxa"/>
          </w:tblCellMar>
        </w:tblPrEx>
        <w:trPr>
          <w:trHeight w:val="331" w:hRule="atLeast"/>
        </w:trPr>
        <w:tc>
          <w:tcPr>
            <w:tcW w:w="7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BA0BA84">
            <w:pPr>
              <w:jc w:val="center"/>
              <w:rPr>
                <w:rFonts w:ascii="宋体" w:hAnsi="宋体" w:eastAsia="宋体" w:cs="宋体"/>
                <w:color w:val="000000"/>
                <w:sz w:val="24"/>
              </w:rPr>
            </w:pPr>
          </w:p>
        </w:tc>
        <w:tc>
          <w:tcPr>
            <w:tcW w:w="900" w:type="dxa"/>
            <w:vMerge w:val="continue"/>
            <w:tcBorders>
              <w:top w:val="nil"/>
              <w:left w:val="single" w:color="000000" w:sz="4" w:space="0"/>
              <w:bottom w:val="single" w:color="000000" w:sz="4" w:space="0"/>
              <w:right w:val="single" w:color="000000" w:sz="4" w:space="0"/>
            </w:tcBorders>
            <w:shd w:val="clear" w:color="auto" w:fill="auto"/>
            <w:vAlign w:val="center"/>
          </w:tcPr>
          <w:p w14:paraId="6CCA24FC">
            <w:pPr>
              <w:jc w:val="center"/>
              <w:rPr>
                <w:rFonts w:ascii="宋体" w:hAnsi="宋体" w:eastAsia="宋体" w:cs="宋体"/>
                <w:color w:val="000000"/>
                <w:sz w:val="24"/>
              </w:rPr>
            </w:pPr>
          </w:p>
        </w:tc>
        <w:tc>
          <w:tcPr>
            <w:tcW w:w="12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57B204E">
            <w:pPr>
              <w:jc w:val="center"/>
              <w:rPr>
                <w:rFonts w:ascii="宋体" w:hAnsi="宋体" w:eastAsia="宋体" w:cs="宋体"/>
                <w:color w:val="000000"/>
                <w:sz w:val="24"/>
              </w:rPr>
            </w:pPr>
          </w:p>
        </w:tc>
        <w:tc>
          <w:tcPr>
            <w:tcW w:w="28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3BF60C5">
            <w:pPr>
              <w:jc w:val="left"/>
              <w:rPr>
                <w:rFonts w:ascii="宋体" w:hAnsi="宋体" w:eastAsia="宋体" w:cs="宋体"/>
                <w:color w:val="000000"/>
                <w:sz w:val="24"/>
              </w:rPr>
            </w:pPr>
          </w:p>
        </w:tc>
        <w:tc>
          <w:tcPr>
            <w:tcW w:w="472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D67C067">
            <w:pPr>
              <w:jc w:val="left"/>
              <w:rPr>
                <w:rFonts w:ascii="宋体" w:hAnsi="宋体" w:eastAsia="宋体" w:cs="宋体"/>
                <w:color w:val="000000"/>
                <w:sz w:val="24"/>
              </w:rPr>
            </w:pPr>
          </w:p>
        </w:tc>
      </w:tr>
      <w:tr w14:paraId="5BFB8B33">
        <w:tblPrEx>
          <w:tblCellMar>
            <w:top w:w="0" w:type="dxa"/>
            <w:left w:w="108" w:type="dxa"/>
            <w:bottom w:w="0" w:type="dxa"/>
            <w:right w:w="108" w:type="dxa"/>
          </w:tblCellMar>
        </w:tblPrEx>
        <w:trPr>
          <w:trHeight w:val="491" w:hRule="atLeast"/>
        </w:trPr>
        <w:tc>
          <w:tcPr>
            <w:tcW w:w="7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433301E">
            <w:pPr>
              <w:jc w:val="center"/>
              <w:rPr>
                <w:rFonts w:ascii="宋体" w:hAnsi="宋体" w:eastAsia="宋体" w:cs="宋体"/>
                <w:color w:val="000000"/>
                <w:sz w:val="24"/>
              </w:rPr>
            </w:pPr>
          </w:p>
        </w:tc>
        <w:tc>
          <w:tcPr>
            <w:tcW w:w="9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03E172F">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满意度指标</w:t>
            </w:r>
          </w:p>
        </w:tc>
        <w:tc>
          <w:tcPr>
            <w:tcW w:w="123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7BE8D46">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满意度指标</w:t>
            </w:r>
          </w:p>
        </w:tc>
        <w:tc>
          <w:tcPr>
            <w:tcW w:w="285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A7A2095">
            <w:pPr>
              <w:widowControl/>
              <w:jc w:val="left"/>
              <w:textAlignment w:val="top"/>
              <w:rPr>
                <w:rFonts w:ascii="宋体" w:hAnsi="宋体" w:eastAsia="宋体" w:cs="宋体"/>
                <w:color w:val="000000"/>
                <w:sz w:val="24"/>
              </w:rPr>
            </w:pPr>
            <w:r>
              <w:rPr>
                <w:rFonts w:hint="eastAsia" w:ascii="宋体" w:hAnsi="宋体" w:eastAsia="宋体" w:cs="宋体"/>
                <w:color w:val="000000"/>
                <w:kern w:val="0"/>
                <w:sz w:val="24"/>
              </w:rPr>
              <w:t>公众满意度</w:t>
            </w:r>
          </w:p>
        </w:tc>
        <w:tc>
          <w:tcPr>
            <w:tcW w:w="472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7AFE879">
            <w:pPr>
              <w:widowControl/>
              <w:jc w:val="left"/>
              <w:textAlignment w:val="top"/>
              <w:rPr>
                <w:rFonts w:ascii="宋体" w:hAnsi="宋体" w:eastAsia="宋体" w:cs="宋体"/>
                <w:color w:val="000000"/>
                <w:sz w:val="24"/>
              </w:rPr>
            </w:pPr>
            <w:r>
              <w:rPr>
                <w:rFonts w:hint="eastAsia" w:ascii="宋体" w:hAnsi="宋体" w:eastAsia="宋体" w:cs="宋体"/>
                <w:color w:val="000000"/>
                <w:kern w:val="0"/>
                <w:sz w:val="24"/>
              </w:rPr>
              <w:t>≥90%</w:t>
            </w:r>
          </w:p>
        </w:tc>
      </w:tr>
      <w:tr w14:paraId="55D6F0E4">
        <w:tblPrEx>
          <w:tblCellMar>
            <w:top w:w="0" w:type="dxa"/>
            <w:left w:w="108" w:type="dxa"/>
            <w:bottom w:w="0" w:type="dxa"/>
            <w:right w:w="108" w:type="dxa"/>
          </w:tblCellMar>
        </w:tblPrEx>
        <w:trPr>
          <w:trHeight w:val="501" w:hRule="atLeast"/>
        </w:trPr>
        <w:tc>
          <w:tcPr>
            <w:tcW w:w="7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9195B42">
            <w:pPr>
              <w:jc w:val="center"/>
              <w:rPr>
                <w:rFonts w:ascii="宋体" w:hAnsi="宋体" w:eastAsia="宋体" w:cs="宋体"/>
                <w:color w:val="000000"/>
                <w:sz w:val="24"/>
              </w:rPr>
            </w:pPr>
          </w:p>
        </w:tc>
        <w:tc>
          <w:tcPr>
            <w:tcW w:w="9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0550F12">
            <w:pPr>
              <w:jc w:val="center"/>
              <w:rPr>
                <w:rFonts w:ascii="宋体" w:hAnsi="宋体" w:eastAsia="宋体" w:cs="宋体"/>
                <w:color w:val="000000"/>
                <w:sz w:val="24"/>
              </w:rPr>
            </w:pPr>
          </w:p>
        </w:tc>
        <w:tc>
          <w:tcPr>
            <w:tcW w:w="12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26A049B">
            <w:pPr>
              <w:jc w:val="center"/>
              <w:rPr>
                <w:rFonts w:ascii="宋体" w:hAnsi="宋体" w:eastAsia="宋体" w:cs="宋体"/>
                <w:color w:val="000000"/>
                <w:sz w:val="24"/>
              </w:rPr>
            </w:pPr>
          </w:p>
        </w:tc>
        <w:tc>
          <w:tcPr>
            <w:tcW w:w="2850" w:type="dxa"/>
            <w:vMerge w:val="continue"/>
            <w:tcBorders>
              <w:top w:val="single" w:color="000000" w:sz="4" w:space="0"/>
              <w:left w:val="single" w:color="000000" w:sz="4" w:space="0"/>
              <w:bottom w:val="single" w:color="000000" w:sz="4" w:space="0"/>
              <w:right w:val="single" w:color="000000" w:sz="4" w:space="0"/>
            </w:tcBorders>
            <w:shd w:val="clear" w:color="auto" w:fill="auto"/>
          </w:tcPr>
          <w:p w14:paraId="0D4B054B">
            <w:pPr>
              <w:jc w:val="left"/>
              <w:rPr>
                <w:rFonts w:ascii="宋体" w:hAnsi="宋体" w:eastAsia="宋体" w:cs="宋体"/>
                <w:color w:val="000000"/>
                <w:sz w:val="24"/>
              </w:rPr>
            </w:pPr>
          </w:p>
        </w:tc>
        <w:tc>
          <w:tcPr>
            <w:tcW w:w="4727" w:type="dxa"/>
            <w:vMerge w:val="continue"/>
            <w:tcBorders>
              <w:top w:val="single" w:color="000000" w:sz="4" w:space="0"/>
              <w:left w:val="single" w:color="000000" w:sz="4" w:space="0"/>
              <w:bottom w:val="single" w:color="000000" w:sz="4" w:space="0"/>
              <w:right w:val="single" w:color="000000" w:sz="4" w:space="0"/>
            </w:tcBorders>
            <w:shd w:val="clear" w:color="auto" w:fill="auto"/>
          </w:tcPr>
          <w:p w14:paraId="4BB873E6">
            <w:pPr>
              <w:jc w:val="left"/>
              <w:rPr>
                <w:rFonts w:ascii="宋体" w:hAnsi="宋体" w:eastAsia="宋体" w:cs="宋体"/>
                <w:color w:val="000000"/>
                <w:sz w:val="24"/>
              </w:rPr>
            </w:pPr>
          </w:p>
        </w:tc>
      </w:tr>
    </w:tbl>
    <w:p w14:paraId="73AF1333">
      <w:r>
        <w:br w:type="page"/>
      </w:r>
    </w:p>
    <w:tbl>
      <w:tblPr>
        <w:tblStyle w:val="4"/>
        <w:tblW w:w="10500" w:type="dxa"/>
        <w:tblInd w:w="93" w:type="dxa"/>
        <w:tblLayout w:type="fixed"/>
        <w:tblCellMar>
          <w:top w:w="0" w:type="dxa"/>
          <w:left w:w="108" w:type="dxa"/>
          <w:bottom w:w="0" w:type="dxa"/>
          <w:right w:w="108" w:type="dxa"/>
        </w:tblCellMar>
      </w:tblPr>
      <w:tblGrid>
        <w:gridCol w:w="598"/>
        <w:gridCol w:w="788"/>
        <w:gridCol w:w="765"/>
        <w:gridCol w:w="3675"/>
        <w:gridCol w:w="4674"/>
      </w:tblGrid>
      <w:tr w14:paraId="6DCE58BB">
        <w:tblPrEx>
          <w:tblCellMar>
            <w:top w:w="0" w:type="dxa"/>
            <w:left w:w="108" w:type="dxa"/>
            <w:bottom w:w="0" w:type="dxa"/>
            <w:right w:w="108" w:type="dxa"/>
          </w:tblCellMar>
        </w:tblPrEx>
        <w:trPr>
          <w:trHeight w:val="661" w:hRule="atLeast"/>
        </w:trPr>
        <w:tc>
          <w:tcPr>
            <w:tcW w:w="10500" w:type="dxa"/>
            <w:gridSpan w:val="5"/>
            <w:tcBorders>
              <w:top w:val="nil"/>
              <w:left w:val="nil"/>
              <w:bottom w:val="nil"/>
              <w:right w:val="nil"/>
            </w:tcBorders>
            <w:shd w:val="clear" w:color="auto" w:fill="auto"/>
            <w:vAlign w:val="center"/>
          </w:tcPr>
          <w:p w14:paraId="4480A091">
            <w:pPr>
              <w:widowControl/>
              <w:jc w:val="center"/>
              <w:textAlignment w:val="center"/>
              <w:rPr>
                <w:rFonts w:ascii="宋体" w:hAnsi="宋体" w:eastAsia="宋体" w:cs="宋体"/>
                <w:b/>
                <w:bCs/>
                <w:color w:val="000000"/>
                <w:sz w:val="32"/>
                <w:szCs w:val="32"/>
              </w:rPr>
            </w:pPr>
            <w:r>
              <w:rPr>
                <w:rFonts w:hint="eastAsia" w:ascii="宋体" w:hAnsi="宋体" w:eastAsia="宋体" w:cs="宋体"/>
                <w:b/>
                <w:bCs/>
                <w:color w:val="000000"/>
                <w:kern w:val="0"/>
                <w:sz w:val="32"/>
                <w:szCs w:val="32"/>
                <w:lang w:eastAsia="zh-CN"/>
              </w:rPr>
              <w:t>其他运转</w:t>
            </w:r>
            <w:r>
              <w:rPr>
                <w:rFonts w:hint="eastAsia" w:ascii="宋体" w:hAnsi="宋体" w:eastAsia="宋体" w:cs="宋体"/>
                <w:b/>
                <w:bCs/>
                <w:color w:val="000000"/>
                <w:kern w:val="0"/>
                <w:sz w:val="32"/>
                <w:szCs w:val="32"/>
              </w:rPr>
              <w:t>类项目支出绩效目标申报表</w:t>
            </w:r>
          </w:p>
        </w:tc>
      </w:tr>
      <w:tr w14:paraId="5893220F">
        <w:tblPrEx>
          <w:tblCellMar>
            <w:top w:w="0" w:type="dxa"/>
            <w:left w:w="108" w:type="dxa"/>
            <w:bottom w:w="0" w:type="dxa"/>
            <w:right w:w="108" w:type="dxa"/>
          </w:tblCellMar>
        </w:tblPrEx>
        <w:trPr>
          <w:trHeight w:val="306" w:hRule="atLeast"/>
        </w:trPr>
        <w:tc>
          <w:tcPr>
            <w:tcW w:w="10500" w:type="dxa"/>
            <w:gridSpan w:val="5"/>
            <w:tcBorders>
              <w:top w:val="nil"/>
              <w:left w:val="nil"/>
              <w:bottom w:val="nil"/>
              <w:right w:val="nil"/>
            </w:tcBorders>
            <w:shd w:val="clear" w:color="auto" w:fill="auto"/>
            <w:vAlign w:val="center"/>
          </w:tcPr>
          <w:p w14:paraId="00A87AC7">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w:t>
            </w:r>
            <w:r>
              <w:rPr>
                <w:rFonts w:ascii="Times New Roman" w:hAnsi="Times New Roman" w:eastAsia="宋体" w:cs="Times New Roman"/>
                <w:color w:val="000000"/>
                <w:kern w:val="0"/>
                <w:sz w:val="24"/>
              </w:rPr>
              <w:t>202</w:t>
            </w:r>
            <w:r>
              <w:rPr>
                <w:rFonts w:hint="eastAsia" w:ascii="Times New Roman" w:hAnsi="Times New Roman" w:eastAsia="宋体" w:cs="Times New Roman"/>
                <w:color w:val="000000"/>
                <w:kern w:val="0"/>
                <w:sz w:val="24"/>
                <w:lang w:val="en-US" w:eastAsia="zh-CN"/>
              </w:rPr>
              <w:t>6</w:t>
            </w:r>
            <w:r>
              <w:rPr>
                <w:rFonts w:hint="eastAsia" w:ascii="宋体" w:hAnsi="宋体" w:eastAsia="宋体" w:cs="宋体"/>
                <w:color w:val="000000"/>
                <w:kern w:val="0"/>
                <w:sz w:val="24"/>
              </w:rPr>
              <w:t>年度）</w:t>
            </w:r>
          </w:p>
        </w:tc>
      </w:tr>
      <w:tr w14:paraId="412C524D">
        <w:tblPrEx>
          <w:tblCellMar>
            <w:top w:w="0" w:type="dxa"/>
            <w:left w:w="108" w:type="dxa"/>
            <w:bottom w:w="0" w:type="dxa"/>
            <w:right w:w="108" w:type="dxa"/>
          </w:tblCellMar>
        </w:tblPrEx>
        <w:trPr>
          <w:trHeight w:val="377" w:hRule="atLeast"/>
        </w:trPr>
        <w:tc>
          <w:tcPr>
            <w:tcW w:w="2151" w:type="dxa"/>
            <w:gridSpan w:val="3"/>
            <w:tcBorders>
              <w:top w:val="single" w:color="000000" w:sz="4" w:space="0"/>
              <w:left w:val="single" w:color="000000" w:sz="4" w:space="0"/>
              <w:bottom w:val="single" w:color="000000" w:sz="4" w:space="0"/>
              <w:right w:val="nil"/>
            </w:tcBorders>
            <w:shd w:val="clear" w:color="auto" w:fill="auto"/>
            <w:vAlign w:val="center"/>
          </w:tcPr>
          <w:p w14:paraId="73DF3AE5">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项目名称</w:t>
            </w:r>
          </w:p>
        </w:tc>
        <w:tc>
          <w:tcPr>
            <w:tcW w:w="834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1FDE04E">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仁和区新时代文明实践三级网格运行管理项目</w:t>
            </w:r>
          </w:p>
        </w:tc>
      </w:tr>
      <w:tr w14:paraId="32949236">
        <w:tblPrEx>
          <w:tblCellMar>
            <w:top w:w="0" w:type="dxa"/>
            <w:left w:w="108" w:type="dxa"/>
            <w:bottom w:w="0" w:type="dxa"/>
            <w:right w:w="108" w:type="dxa"/>
          </w:tblCellMar>
        </w:tblPrEx>
        <w:trPr>
          <w:trHeight w:val="377" w:hRule="atLeast"/>
        </w:trPr>
        <w:tc>
          <w:tcPr>
            <w:tcW w:w="2151" w:type="dxa"/>
            <w:gridSpan w:val="3"/>
            <w:tcBorders>
              <w:top w:val="single" w:color="000000" w:sz="4" w:space="0"/>
              <w:left w:val="single" w:color="000000" w:sz="4" w:space="0"/>
              <w:bottom w:val="single" w:color="000000" w:sz="4" w:space="0"/>
              <w:right w:val="nil"/>
            </w:tcBorders>
            <w:shd w:val="clear" w:color="auto" w:fill="auto"/>
            <w:vAlign w:val="center"/>
          </w:tcPr>
          <w:p w14:paraId="2977C526">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预算单位</w:t>
            </w:r>
          </w:p>
        </w:tc>
        <w:tc>
          <w:tcPr>
            <w:tcW w:w="834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0437EEA">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中国共产党攀枝花市仁和区委员会宣传部</w:t>
            </w:r>
          </w:p>
        </w:tc>
      </w:tr>
      <w:tr w14:paraId="4BDA332E">
        <w:tblPrEx>
          <w:tblCellMar>
            <w:top w:w="0" w:type="dxa"/>
            <w:left w:w="108" w:type="dxa"/>
            <w:bottom w:w="0" w:type="dxa"/>
            <w:right w:w="108" w:type="dxa"/>
          </w:tblCellMar>
        </w:tblPrEx>
        <w:trPr>
          <w:trHeight w:val="377" w:hRule="atLeast"/>
        </w:trPr>
        <w:tc>
          <w:tcPr>
            <w:tcW w:w="2151" w:type="dxa"/>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3B11899">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项目资金</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（万元）</w:t>
            </w:r>
          </w:p>
        </w:tc>
        <w:tc>
          <w:tcPr>
            <w:tcW w:w="3675" w:type="dxa"/>
            <w:tcBorders>
              <w:top w:val="single" w:color="000000" w:sz="4" w:space="0"/>
              <w:left w:val="single" w:color="000000" w:sz="4" w:space="0"/>
              <w:bottom w:val="single" w:color="000000" w:sz="4" w:space="0"/>
              <w:right w:val="nil"/>
            </w:tcBorders>
            <w:shd w:val="clear" w:color="auto" w:fill="auto"/>
            <w:vAlign w:val="center"/>
          </w:tcPr>
          <w:p w14:paraId="54440814">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年度资金总额:</w:t>
            </w:r>
          </w:p>
        </w:tc>
        <w:tc>
          <w:tcPr>
            <w:tcW w:w="46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C0059F">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lang w:val="en-US" w:eastAsia="zh-CN"/>
              </w:rPr>
              <w:t>1</w:t>
            </w:r>
            <w:r>
              <w:rPr>
                <w:rFonts w:hint="eastAsia" w:ascii="宋体" w:hAnsi="宋体" w:eastAsia="宋体" w:cs="宋体"/>
                <w:color w:val="000000"/>
                <w:kern w:val="0"/>
                <w:sz w:val="24"/>
              </w:rPr>
              <w:t>0.00</w:t>
            </w:r>
          </w:p>
        </w:tc>
      </w:tr>
      <w:tr w14:paraId="493DE005">
        <w:tblPrEx>
          <w:tblCellMar>
            <w:top w:w="0" w:type="dxa"/>
            <w:left w:w="108" w:type="dxa"/>
            <w:bottom w:w="0" w:type="dxa"/>
            <w:right w:w="108" w:type="dxa"/>
          </w:tblCellMar>
        </w:tblPrEx>
        <w:trPr>
          <w:trHeight w:val="377" w:hRule="atLeast"/>
        </w:trPr>
        <w:tc>
          <w:tcPr>
            <w:tcW w:w="2151"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AEA9DB9">
            <w:pPr>
              <w:jc w:val="center"/>
              <w:rPr>
                <w:rFonts w:ascii="宋体" w:hAnsi="宋体" w:eastAsia="宋体" w:cs="宋体"/>
                <w:color w:val="000000"/>
                <w:sz w:val="24"/>
              </w:rPr>
            </w:pPr>
          </w:p>
        </w:tc>
        <w:tc>
          <w:tcPr>
            <w:tcW w:w="3675" w:type="dxa"/>
            <w:tcBorders>
              <w:top w:val="single" w:color="000000" w:sz="4" w:space="0"/>
              <w:left w:val="single" w:color="000000" w:sz="4" w:space="0"/>
              <w:bottom w:val="single" w:color="000000" w:sz="4" w:space="0"/>
              <w:right w:val="nil"/>
            </w:tcBorders>
            <w:shd w:val="clear" w:color="auto" w:fill="auto"/>
            <w:vAlign w:val="center"/>
          </w:tcPr>
          <w:p w14:paraId="486394C5">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 xml:space="preserve">    其中：财政拨款</w:t>
            </w:r>
          </w:p>
        </w:tc>
        <w:tc>
          <w:tcPr>
            <w:tcW w:w="46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F1397F">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lang w:val="en-US" w:eastAsia="zh-CN"/>
              </w:rPr>
              <w:t>1</w:t>
            </w:r>
            <w:r>
              <w:rPr>
                <w:rFonts w:hint="eastAsia" w:ascii="宋体" w:hAnsi="宋体" w:eastAsia="宋体" w:cs="宋体"/>
                <w:color w:val="000000"/>
                <w:kern w:val="0"/>
                <w:sz w:val="24"/>
              </w:rPr>
              <w:t>0.00</w:t>
            </w:r>
          </w:p>
        </w:tc>
      </w:tr>
      <w:tr w14:paraId="43864E73">
        <w:tblPrEx>
          <w:tblCellMar>
            <w:top w:w="0" w:type="dxa"/>
            <w:left w:w="108" w:type="dxa"/>
            <w:bottom w:w="0" w:type="dxa"/>
            <w:right w:w="108" w:type="dxa"/>
          </w:tblCellMar>
        </w:tblPrEx>
        <w:trPr>
          <w:trHeight w:val="142" w:hRule="atLeast"/>
        </w:trPr>
        <w:tc>
          <w:tcPr>
            <w:tcW w:w="2151"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DC12797">
            <w:pPr>
              <w:jc w:val="center"/>
              <w:rPr>
                <w:rFonts w:ascii="宋体" w:hAnsi="宋体" w:eastAsia="宋体" w:cs="宋体"/>
                <w:color w:val="000000"/>
                <w:sz w:val="24"/>
              </w:rPr>
            </w:pPr>
          </w:p>
        </w:tc>
        <w:tc>
          <w:tcPr>
            <w:tcW w:w="3675" w:type="dxa"/>
            <w:tcBorders>
              <w:top w:val="single" w:color="000000" w:sz="4" w:space="0"/>
              <w:left w:val="single" w:color="000000" w:sz="4" w:space="0"/>
              <w:bottom w:val="single" w:color="000000" w:sz="4" w:space="0"/>
              <w:right w:val="nil"/>
            </w:tcBorders>
            <w:shd w:val="clear" w:color="auto" w:fill="auto"/>
            <w:vAlign w:val="center"/>
          </w:tcPr>
          <w:p w14:paraId="1D7EB0F5">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 xml:space="preserve">          其他资金</w:t>
            </w:r>
          </w:p>
        </w:tc>
        <w:tc>
          <w:tcPr>
            <w:tcW w:w="46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FE6F52">
            <w:pPr>
              <w:jc w:val="center"/>
              <w:rPr>
                <w:rFonts w:ascii="宋体" w:hAnsi="宋体" w:eastAsia="宋体" w:cs="宋体"/>
                <w:color w:val="FF0000"/>
                <w:sz w:val="24"/>
              </w:rPr>
            </w:pPr>
          </w:p>
        </w:tc>
      </w:tr>
      <w:tr w14:paraId="59202DFB">
        <w:tblPrEx>
          <w:tblCellMar>
            <w:top w:w="0" w:type="dxa"/>
            <w:left w:w="108" w:type="dxa"/>
            <w:bottom w:w="0" w:type="dxa"/>
            <w:right w:w="108" w:type="dxa"/>
          </w:tblCellMar>
        </w:tblPrEx>
        <w:trPr>
          <w:trHeight w:val="994" w:hRule="atLeast"/>
        </w:trPr>
        <w:tc>
          <w:tcPr>
            <w:tcW w:w="5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EB32D8">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总</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体</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目</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标</w:t>
            </w:r>
          </w:p>
        </w:tc>
        <w:tc>
          <w:tcPr>
            <w:tcW w:w="9902" w:type="dxa"/>
            <w:gridSpan w:val="4"/>
            <w:tcBorders>
              <w:top w:val="single" w:color="000000" w:sz="4" w:space="0"/>
              <w:left w:val="single" w:color="000000" w:sz="4" w:space="0"/>
              <w:bottom w:val="single" w:color="000000" w:sz="4" w:space="0"/>
              <w:right w:val="single" w:color="000000" w:sz="4" w:space="0"/>
            </w:tcBorders>
            <w:shd w:val="clear" w:color="auto" w:fill="auto"/>
          </w:tcPr>
          <w:p w14:paraId="1BA025C2">
            <w:pPr>
              <w:widowControl/>
              <w:jc w:val="left"/>
              <w:textAlignment w:val="top"/>
              <w:rPr>
                <w:rFonts w:ascii="宋体" w:hAnsi="宋体" w:eastAsia="宋体" w:cs="宋体"/>
                <w:color w:val="000000"/>
                <w:sz w:val="24"/>
              </w:rPr>
            </w:pPr>
            <w:r>
              <w:rPr>
                <w:rFonts w:hint="eastAsia" w:ascii="宋体" w:hAnsi="宋体" w:eastAsia="宋体" w:cs="宋体"/>
                <w:color w:val="000000"/>
                <w:kern w:val="0"/>
                <w:sz w:val="24"/>
              </w:rPr>
              <w:t>为切实推动仁和区精神文明建设及新时代文明实践运行管理落地落实，探索建立行之有效的工作机制和运行模式，深入贯彻社会主义核心价值观，通过组织广泛、深入、持久的文明实践活动，增强人民群众的精神力量，提升社会文明程度，促进人的全面发展和社会全面进步，构建共建共治共享的社会治理格局，推动形成人人讲文明、处处见文明的良好社会风尚。</w:t>
            </w:r>
          </w:p>
        </w:tc>
      </w:tr>
      <w:tr w14:paraId="269CCF51">
        <w:tblPrEx>
          <w:tblCellMar>
            <w:top w:w="0" w:type="dxa"/>
            <w:left w:w="108" w:type="dxa"/>
            <w:bottom w:w="0" w:type="dxa"/>
            <w:right w:w="108" w:type="dxa"/>
          </w:tblCellMar>
        </w:tblPrEx>
        <w:trPr>
          <w:trHeight w:val="753" w:hRule="atLeast"/>
        </w:trPr>
        <w:tc>
          <w:tcPr>
            <w:tcW w:w="59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F09DF8E">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绩效指标</w:t>
            </w:r>
          </w:p>
        </w:tc>
        <w:tc>
          <w:tcPr>
            <w:tcW w:w="788" w:type="dxa"/>
            <w:tcBorders>
              <w:top w:val="single" w:color="000000" w:sz="4" w:space="0"/>
              <w:left w:val="single" w:color="000000" w:sz="4" w:space="0"/>
              <w:bottom w:val="nil"/>
              <w:right w:val="single" w:color="000000" w:sz="4" w:space="0"/>
            </w:tcBorders>
            <w:shd w:val="clear" w:color="auto" w:fill="auto"/>
            <w:vAlign w:val="center"/>
          </w:tcPr>
          <w:p w14:paraId="5A2CC514">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一级</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指标</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7FB295">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二级指标</w:t>
            </w:r>
          </w:p>
        </w:tc>
        <w:tc>
          <w:tcPr>
            <w:tcW w:w="3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48ED47">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三级指标</w:t>
            </w:r>
          </w:p>
        </w:tc>
        <w:tc>
          <w:tcPr>
            <w:tcW w:w="46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62DE48">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指标值（包含数字及文字描述）</w:t>
            </w:r>
          </w:p>
        </w:tc>
      </w:tr>
      <w:tr w14:paraId="519E2111">
        <w:tblPrEx>
          <w:tblCellMar>
            <w:top w:w="0" w:type="dxa"/>
            <w:left w:w="108" w:type="dxa"/>
            <w:bottom w:w="0" w:type="dxa"/>
            <w:right w:w="108" w:type="dxa"/>
          </w:tblCellMar>
        </w:tblPrEx>
        <w:trPr>
          <w:trHeight w:val="549" w:hRule="atLeast"/>
        </w:trPr>
        <w:tc>
          <w:tcPr>
            <w:tcW w:w="5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E867530">
            <w:pPr>
              <w:jc w:val="center"/>
              <w:rPr>
                <w:rFonts w:ascii="宋体" w:hAnsi="宋体" w:eastAsia="宋体" w:cs="宋体"/>
                <w:color w:val="000000"/>
                <w:sz w:val="24"/>
              </w:rPr>
            </w:pPr>
          </w:p>
        </w:tc>
        <w:tc>
          <w:tcPr>
            <w:tcW w:w="78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47D39FC">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项目完成</w:t>
            </w:r>
          </w:p>
        </w:tc>
        <w:tc>
          <w:tcPr>
            <w:tcW w:w="765" w:type="dxa"/>
            <w:vMerge w:val="restart"/>
            <w:tcBorders>
              <w:top w:val="single" w:color="000000" w:sz="4" w:space="0"/>
              <w:left w:val="single" w:color="000000" w:sz="4" w:space="0"/>
              <w:bottom w:val="nil"/>
              <w:right w:val="single" w:color="000000" w:sz="4" w:space="0"/>
            </w:tcBorders>
            <w:shd w:val="clear" w:color="auto" w:fill="auto"/>
            <w:vAlign w:val="center"/>
          </w:tcPr>
          <w:p w14:paraId="7294C80A">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数量指标</w:t>
            </w:r>
          </w:p>
        </w:tc>
        <w:tc>
          <w:tcPr>
            <w:tcW w:w="3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C1DA32">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新时代文明实践三级阵地建设维护</w:t>
            </w:r>
          </w:p>
        </w:tc>
        <w:tc>
          <w:tcPr>
            <w:tcW w:w="46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FE5DF0">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中心1个、所13个、站81个</w:t>
            </w:r>
          </w:p>
        </w:tc>
      </w:tr>
      <w:tr w14:paraId="341841AF">
        <w:tblPrEx>
          <w:tblCellMar>
            <w:top w:w="0" w:type="dxa"/>
            <w:left w:w="108" w:type="dxa"/>
            <w:bottom w:w="0" w:type="dxa"/>
            <w:right w:w="108" w:type="dxa"/>
          </w:tblCellMar>
        </w:tblPrEx>
        <w:trPr>
          <w:trHeight w:val="429" w:hRule="atLeast"/>
        </w:trPr>
        <w:tc>
          <w:tcPr>
            <w:tcW w:w="5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AAB6BE5">
            <w:pPr>
              <w:jc w:val="center"/>
              <w:rPr>
                <w:rFonts w:ascii="宋体" w:hAnsi="宋体" w:eastAsia="宋体" w:cs="宋体"/>
                <w:color w:val="000000"/>
                <w:sz w:val="24"/>
              </w:rPr>
            </w:pPr>
          </w:p>
        </w:tc>
        <w:tc>
          <w:tcPr>
            <w:tcW w:w="78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6722328">
            <w:pPr>
              <w:jc w:val="center"/>
              <w:rPr>
                <w:rFonts w:ascii="宋体" w:hAnsi="宋体" w:eastAsia="宋体" w:cs="宋体"/>
                <w:color w:val="000000"/>
                <w:sz w:val="24"/>
              </w:rPr>
            </w:pPr>
          </w:p>
        </w:tc>
        <w:tc>
          <w:tcPr>
            <w:tcW w:w="765" w:type="dxa"/>
            <w:vMerge w:val="continue"/>
            <w:tcBorders>
              <w:top w:val="single" w:color="000000" w:sz="4" w:space="0"/>
              <w:left w:val="single" w:color="000000" w:sz="4" w:space="0"/>
              <w:bottom w:val="nil"/>
              <w:right w:val="single" w:color="000000" w:sz="4" w:space="0"/>
            </w:tcBorders>
            <w:shd w:val="clear" w:color="auto" w:fill="auto"/>
            <w:vAlign w:val="center"/>
          </w:tcPr>
          <w:p w14:paraId="0887E287">
            <w:pPr>
              <w:jc w:val="center"/>
              <w:rPr>
                <w:rFonts w:ascii="宋体" w:hAnsi="宋体" w:eastAsia="宋体" w:cs="宋体"/>
                <w:color w:val="000000"/>
                <w:sz w:val="24"/>
              </w:rPr>
            </w:pPr>
          </w:p>
        </w:tc>
        <w:tc>
          <w:tcPr>
            <w:tcW w:w="3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23410A">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新时代文明实践志愿服务活动</w:t>
            </w:r>
          </w:p>
        </w:tc>
        <w:tc>
          <w:tcPr>
            <w:tcW w:w="46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18E865">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组织开展形式多样的新时代文明实践志愿服务活动项目和活动展示不少于95场次</w:t>
            </w:r>
          </w:p>
        </w:tc>
      </w:tr>
      <w:tr w14:paraId="5AE476E0">
        <w:tblPrEx>
          <w:tblCellMar>
            <w:top w:w="0" w:type="dxa"/>
            <w:left w:w="108" w:type="dxa"/>
            <w:bottom w:w="0" w:type="dxa"/>
            <w:right w:w="108" w:type="dxa"/>
          </w:tblCellMar>
        </w:tblPrEx>
        <w:trPr>
          <w:trHeight w:val="429" w:hRule="atLeast"/>
        </w:trPr>
        <w:tc>
          <w:tcPr>
            <w:tcW w:w="5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C85E6AA">
            <w:pPr>
              <w:jc w:val="center"/>
              <w:rPr>
                <w:rFonts w:ascii="宋体" w:hAnsi="宋体" w:eastAsia="宋体" w:cs="宋体"/>
                <w:color w:val="000000"/>
                <w:sz w:val="24"/>
              </w:rPr>
            </w:pPr>
          </w:p>
        </w:tc>
        <w:tc>
          <w:tcPr>
            <w:tcW w:w="78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58DFAF3">
            <w:pPr>
              <w:jc w:val="center"/>
              <w:rPr>
                <w:rFonts w:ascii="宋体" w:hAnsi="宋体" w:eastAsia="宋体" w:cs="宋体"/>
                <w:color w:val="000000"/>
                <w:sz w:val="24"/>
              </w:rPr>
            </w:pPr>
          </w:p>
        </w:tc>
        <w:tc>
          <w:tcPr>
            <w:tcW w:w="765" w:type="dxa"/>
            <w:vMerge w:val="continue"/>
            <w:tcBorders>
              <w:top w:val="single" w:color="000000" w:sz="4" w:space="0"/>
              <w:left w:val="single" w:color="000000" w:sz="4" w:space="0"/>
              <w:bottom w:val="nil"/>
              <w:right w:val="single" w:color="000000" w:sz="4" w:space="0"/>
            </w:tcBorders>
            <w:shd w:val="clear" w:color="auto" w:fill="auto"/>
            <w:vAlign w:val="center"/>
          </w:tcPr>
          <w:p w14:paraId="28CF151F">
            <w:pPr>
              <w:jc w:val="center"/>
              <w:rPr>
                <w:rFonts w:ascii="宋体" w:hAnsi="宋体" w:eastAsia="宋体" w:cs="宋体"/>
                <w:color w:val="000000"/>
                <w:sz w:val="24"/>
              </w:rPr>
            </w:pPr>
          </w:p>
        </w:tc>
        <w:tc>
          <w:tcPr>
            <w:tcW w:w="3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06D993">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新时代文明实践志愿服务总站日常维护</w:t>
            </w:r>
          </w:p>
        </w:tc>
        <w:tc>
          <w:tcPr>
            <w:tcW w:w="46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80368E">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1个</w:t>
            </w:r>
          </w:p>
        </w:tc>
      </w:tr>
      <w:tr w14:paraId="1CD6000A">
        <w:tblPrEx>
          <w:tblCellMar>
            <w:top w:w="0" w:type="dxa"/>
            <w:left w:w="108" w:type="dxa"/>
            <w:bottom w:w="0" w:type="dxa"/>
            <w:right w:w="108" w:type="dxa"/>
          </w:tblCellMar>
        </w:tblPrEx>
        <w:trPr>
          <w:trHeight w:val="466" w:hRule="atLeast"/>
        </w:trPr>
        <w:tc>
          <w:tcPr>
            <w:tcW w:w="5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4A4C426">
            <w:pPr>
              <w:jc w:val="center"/>
              <w:rPr>
                <w:rFonts w:ascii="宋体" w:hAnsi="宋体" w:eastAsia="宋体" w:cs="宋体"/>
                <w:color w:val="000000"/>
                <w:sz w:val="24"/>
              </w:rPr>
            </w:pPr>
          </w:p>
        </w:tc>
        <w:tc>
          <w:tcPr>
            <w:tcW w:w="78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C2E687B">
            <w:pPr>
              <w:jc w:val="center"/>
              <w:rPr>
                <w:rFonts w:ascii="宋体" w:hAnsi="宋体" w:eastAsia="宋体" w:cs="宋体"/>
                <w:color w:val="000000"/>
                <w:sz w:val="24"/>
              </w:rPr>
            </w:pPr>
          </w:p>
        </w:tc>
        <w:tc>
          <w:tcPr>
            <w:tcW w:w="765" w:type="dxa"/>
            <w:tcBorders>
              <w:top w:val="nil"/>
              <w:left w:val="single" w:color="000000" w:sz="4" w:space="0"/>
              <w:bottom w:val="nil"/>
              <w:right w:val="single" w:color="000000" w:sz="4" w:space="0"/>
            </w:tcBorders>
            <w:shd w:val="clear" w:color="auto" w:fill="auto"/>
            <w:vAlign w:val="center"/>
          </w:tcPr>
          <w:p w14:paraId="2A9EF184">
            <w:pPr>
              <w:rPr>
                <w:rFonts w:ascii="宋体" w:hAnsi="宋体" w:eastAsia="宋体" w:cs="宋体"/>
                <w:color w:val="000000"/>
                <w:sz w:val="24"/>
              </w:rPr>
            </w:pPr>
          </w:p>
        </w:tc>
        <w:tc>
          <w:tcPr>
            <w:tcW w:w="3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87036C">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文明细胞创建</w:t>
            </w:r>
          </w:p>
        </w:tc>
        <w:tc>
          <w:tcPr>
            <w:tcW w:w="46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BE2572">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创建全国文明城市、全国文明村镇、全国文明单位、省文明单位、省最佳文明单位、省级文明村镇</w:t>
            </w:r>
          </w:p>
        </w:tc>
      </w:tr>
      <w:tr w14:paraId="6AE0F6D4">
        <w:tblPrEx>
          <w:tblCellMar>
            <w:top w:w="0" w:type="dxa"/>
            <w:left w:w="108" w:type="dxa"/>
            <w:bottom w:w="0" w:type="dxa"/>
            <w:right w:w="108" w:type="dxa"/>
          </w:tblCellMar>
        </w:tblPrEx>
        <w:trPr>
          <w:trHeight w:val="333" w:hRule="atLeast"/>
        </w:trPr>
        <w:tc>
          <w:tcPr>
            <w:tcW w:w="5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D74F4D6">
            <w:pPr>
              <w:jc w:val="center"/>
              <w:rPr>
                <w:rFonts w:ascii="宋体" w:hAnsi="宋体" w:eastAsia="宋体" w:cs="宋体"/>
                <w:color w:val="000000"/>
                <w:sz w:val="24"/>
              </w:rPr>
            </w:pPr>
          </w:p>
        </w:tc>
        <w:tc>
          <w:tcPr>
            <w:tcW w:w="78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AC1A269">
            <w:pPr>
              <w:jc w:val="center"/>
              <w:rPr>
                <w:rFonts w:ascii="宋体" w:hAnsi="宋体" w:eastAsia="宋体" w:cs="宋体"/>
                <w:color w:val="000000"/>
                <w:sz w:val="24"/>
              </w:rPr>
            </w:pPr>
          </w:p>
        </w:tc>
        <w:tc>
          <w:tcPr>
            <w:tcW w:w="765" w:type="dxa"/>
            <w:vMerge w:val="restart"/>
            <w:tcBorders>
              <w:top w:val="single" w:color="000000" w:sz="4" w:space="0"/>
              <w:left w:val="single" w:color="000000" w:sz="4" w:space="0"/>
              <w:right w:val="single" w:color="000000" w:sz="4" w:space="0"/>
            </w:tcBorders>
            <w:shd w:val="clear" w:color="auto" w:fill="auto"/>
            <w:vAlign w:val="center"/>
          </w:tcPr>
          <w:p w14:paraId="0280C137">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质量指标</w:t>
            </w:r>
          </w:p>
        </w:tc>
        <w:tc>
          <w:tcPr>
            <w:tcW w:w="3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B7ABCE">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新时代文明实践三级阵地建设维护</w:t>
            </w:r>
          </w:p>
        </w:tc>
        <w:tc>
          <w:tcPr>
            <w:tcW w:w="46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C00AF9">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通过验收，符合质量要求</w:t>
            </w:r>
          </w:p>
        </w:tc>
      </w:tr>
      <w:tr w14:paraId="01F6B5CF">
        <w:tblPrEx>
          <w:tblCellMar>
            <w:top w:w="0" w:type="dxa"/>
            <w:left w:w="108" w:type="dxa"/>
            <w:bottom w:w="0" w:type="dxa"/>
            <w:right w:w="108" w:type="dxa"/>
          </w:tblCellMar>
        </w:tblPrEx>
        <w:trPr>
          <w:trHeight w:val="333" w:hRule="atLeast"/>
        </w:trPr>
        <w:tc>
          <w:tcPr>
            <w:tcW w:w="5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6ACC8E4">
            <w:pPr>
              <w:jc w:val="center"/>
              <w:rPr>
                <w:rFonts w:ascii="宋体" w:hAnsi="宋体" w:eastAsia="宋体" w:cs="宋体"/>
                <w:color w:val="000000"/>
                <w:sz w:val="24"/>
              </w:rPr>
            </w:pPr>
          </w:p>
        </w:tc>
        <w:tc>
          <w:tcPr>
            <w:tcW w:w="78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D4BBD9E">
            <w:pPr>
              <w:jc w:val="center"/>
              <w:rPr>
                <w:rFonts w:ascii="宋体" w:hAnsi="宋体" w:eastAsia="宋体" w:cs="宋体"/>
                <w:color w:val="000000"/>
                <w:sz w:val="24"/>
              </w:rPr>
            </w:pPr>
          </w:p>
        </w:tc>
        <w:tc>
          <w:tcPr>
            <w:tcW w:w="765" w:type="dxa"/>
            <w:vMerge w:val="continue"/>
            <w:tcBorders>
              <w:left w:val="single" w:color="000000" w:sz="4" w:space="0"/>
              <w:right w:val="single" w:color="000000" w:sz="4" w:space="0"/>
            </w:tcBorders>
            <w:shd w:val="clear" w:color="auto" w:fill="auto"/>
            <w:vAlign w:val="center"/>
          </w:tcPr>
          <w:p w14:paraId="6290975D">
            <w:pPr>
              <w:jc w:val="center"/>
              <w:rPr>
                <w:rFonts w:ascii="宋体" w:hAnsi="宋体" w:eastAsia="宋体" w:cs="宋体"/>
                <w:color w:val="000000"/>
                <w:sz w:val="24"/>
              </w:rPr>
            </w:pPr>
          </w:p>
        </w:tc>
        <w:tc>
          <w:tcPr>
            <w:tcW w:w="3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8E3850">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新时代文明实践志愿服务活动</w:t>
            </w:r>
          </w:p>
        </w:tc>
        <w:tc>
          <w:tcPr>
            <w:tcW w:w="46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A3057F">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服务群众5万人次以上</w:t>
            </w:r>
          </w:p>
        </w:tc>
      </w:tr>
      <w:tr w14:paraId="22305FE3">
        <w:tblPrEx>
          <w:tblCellMar>
            <w:top w:w="0" w:type="dxa"/>
            <w:left w:w="108" w:type="dxa"/>
            <w:bottom w:w="0" w:type="dxa"/>
            <w:right w:w="108" w:type="dxa"/>
          </w:tblCellMar>
        </w:tblPrEx>
        <w:trPr>
          <w:trHeight w:val="324" w:hRule="atLeast"/>
        </w:trPr>
        <w:tc>
          <w:tcPr>
            <w:tcW w:w="5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DBB42A5">
            <w:pPr>
              <w:jc w:val="center"/>
              <w:rPr>
                <w:rFonts w:ascii="宋体" w:hAnsi="宋体" w:eastAsia="宋体" w:cs="宋体"/>
                <w:color w:val="000000"/>
                <w:sz w:val="24"/>
              </w:rPr>
            </w:pPr>
          </w:p>
        </w:tc>
        <w:tc>
          <w:tcPr>
            <w:tcW w:w="78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EF787A7">
            <w:pPr>
              <w:jc w:val="center"/>
              <w:rPr>
                <w:rFonts w:ascii="宋体" w:hAnsi="宋体" w:eastAsia="宋体" w:cs="宋体"/>
                <w:color w:val="000000"/>
                <w:sz w:val="24"/>
              </w:rPr>
            </w:pPr>
          </w:p>
        </w:tc>
        <w:tc>
          <w:tcPr>
            <w:tcW w:w="765" w:type="dxa"/>
            <w:vMerge w:val="continue"/>
            <w:tcBorders>
              <w:left w:val="single" w:color="000000" w:sz="4" w:space="0"/>
              <w:right w:val="single" w:color="000000" w:sz="4" w:space="0"/>
            </w:tcBorders>
            <w:shd w:val="clear" w:color="auto" w:fill="auto"/>
            <w:vAlign w:val="center"/>
          </w:tcPr>
          <w:p w14:paraId="29E702B2">
            <w:pPr>
              <w:jc w:val="center"/>
              <w:rPr>
                <w:rFonts w:ascii="宋体" w:hAnsi="宋体" w:eastAsia="宋体" w:cs="宋体"/>
                <w:color w:val="000000"/>
                <w:sz w:val="24"/>
              </w:rPr>
            </w:pPr>
          </w:p>
        </w:tc>
        <w:tc>
          <w:tcPr>
            <w:tcW w:w="3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C5B4C6">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新时代文明实践志愿服务总站日常维护</w:t>
            </w:r>
          </w:p>
        </w:tc>
        <w:tc>
          <w:tcPr>
            <w:tcW w:w="46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90E863">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通过验收，符合质量要求</w:t>
            </w:r>
          </w:p>
        </w:tc>
      </w:tr>
      <w:tr w14:paraId="6563912C">
        <w:tblPrEx>
          <w:tblCellMar>
            <w:top w:w="0" w:type="dxa"/>
            <w:left w:w="108" w:type="dxa"/>
            <w:bottom w:w="0" w:type="dxa"/>
            <w:right w:w="108" w:type="dxa"/>
          </w:tblCellMar>
        </w:tblPrEx>
        <w:trPr>
          <w:trHeight w:val="333" w:hRule="atLeast"/>
        </w:trPr>
        <w:tc>
          <w:tcPr>
            <w:tcW w:w="5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EB10A9C">
            <w:pPr>
              <w:jc w:val="center"/>
              <w:rPr>
                <w:rFonts w:ascii="宋体" w:hAnsi="宋体" w:eastAsia="宋体" w:cs="宋体"/>
                <w:color w:val="000000"/>
                <w:sz w:val="24"/>
              </w:rPr>
            </w:pPr>
          </w:p>
        </w:tc>
        <w:tc>
          <w:tcPr>
            <w:tcW w:w="78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946E6C6">
            <w:pPr>
              <w:jc w:val="center"/>
              <w:rPr>
                <w:rFonts w:ascii="宋体" w:hAnsi="宋体" w:eastAsia="宋体" w:cs="宋体"/>
                <w:color w:val="000000"/>
                <w:sz w:val="24"/>
              </w:rPr>
            </w:pPr>
          </w:p>
        </w:tc>
        <w:tc>
          <w:tcPr>
            <w:tcW w:w="765" w:type="dxa"/>
            <w:vMerge w:val="continue"/>
            <w:tcBorders>
              <w:left w:val="single" w:color="000000" w:sz="4" w:space="0"/>
              <w:bottom w:val="nil"/>
              <w:right w:val="single" w:color="000000" w:sz="4" w:space="0"/>
            </w:tcBorders>
            <w:shd w:val="clear" w:color="auto" w:fill="auto"/>
            <w:vAlign w:val="center"/>
          </w:tcPr>
          <w:p w14:paraId="1E74F067">
            <w:pPr>
              <w:jc w:val="center"/>
              <w:rPr>
                <w:rFonts w:ascii="宋体" w:hAnsi="宋体" w:eastAsia="宋体" w:cs="宋体"/>
                <w:color w:val="000000"/>
                <w:sz w:val="24"/>
              </w:rPr>
            </w:pPr>
          </w:p>
        </w:tc>
        <w:tc>
          <w:tcPr>
            <w:tcW w:w="3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1E6315">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文明细胞创建</w:t>
            </w:r>
          </w:p>
        </w:tc>
        <w:tc>
          <w:tcPr>
            <w:tcW w:w="46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9FAFDB">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满足居民群众精神文明需求</w:t>
            </w:r>
          </w:p>
        </w:tc>
      </w:tr>
      <w:tr w14:paraId="2D6DD8B6">
        <w:tblPrEx>
          <w:tblCellMar>
            <w:top w:w="0" w:type="dxa"/>
            <w:left w:w="108" w:type="dxa"/>
            <w:bottom w:w="0" w:type="dxa"/>
            <w:right w:w="108" w:type="dxa"/>
          </w:tblCellMar>
        </w:tblPrEx>
        <w:trPr>
          <w:trHeight w:val="333" w:hRule="atLeast"/>
        </w:trPr>
        <w:tc>
          <w:tcPr>
            <w:tcW w:w="5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162EC79">
            <w:pPr>
              <w:jc w:val="center"/>
              <w:rPr>
                <w:rFonts w:ascii="宋体" w:hAnsi="宋体" w:eastAsia="宋体" w:cs="宋体"/>
                <w:color w:val="000000"/>
                <w:sz w:val="24"/>
              </w:rPr>
            </w:pPr>
          </w:p>
        </w:tc>
        <w:tc>
          <w:tcPr>
            <w:tcW w:w="78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EC3E10F">
            <w:pPr>
              <w:jc w:val="center"/>
              <w:rPr>
                <w:rFonts w:ascii="宋体" w:hAnsi="宋体" w:eastAsia="宋体" w:cs="宋体"/>
                <w:color w:val="000000"/>
                <w:sz w:val="24"/>
              </w:rPr>
            </w:pPr>
          </w:p>
        </w:tc>
        <w:tc>
          <w:tcPr>
            <w:tcW w:w="76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E23288C">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时效指标</w:t>
            </w:r>
          </w:p>
        </w:tc>
        <w:tc>
          <w:tcPr>
            <w:tcW w:w="367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5C5C755">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形成富有地方特点的工作经验</w:t>
            </w:r>
          </w:p>
        </w:tc>
        <w:tc>
          <w:tcPr>
            <w:tcW w:w="467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7186CB4">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202</w:t>
            </w:r>
            <w:r>
              <w:rPr>
                <w:rFonts w:hint="eastAsia" w:ascii="宋体" w:hAnsi="宋体" w:eastAsia="宋体" w:cs="宋体"/>
                <w:color w:val="000000"/>
                <w:kern w:val="0"/>
                <w:sz w:val="24"/>
                <w:lang w:val="en-US" w:eastAsia="zh-CN"/>
              </w:rPr>
              <w:t>6</w:t>
            </w:r>
            <w:r>
              <w:rPr>
                <w:rFonts w:hint="eastAsia" w:ascii="宋体" w:hAnsi="宋体" w:eastAsia="宋体" w:cs="宋体"/>
                <w:color w:val="000000"/>
                <w:kern w:val="0"/>
                <w:sz w:val="24"/>
              </w:rPr>
              <w:t>年全年</w:t>
            </w:r>
          </w:p>
        </w:tc>
      </w:tr>
      <w:tr w14:paraId="74FEF37C">
        <w:tblPrEx>
          <w:tblCellMar>
            <w:top w:w="0" w:type="dxa"/>
            <w:left w:w="108" w:type="dxa"/>
            <w:bottom w:w="0" w:type="dxa"/>
            <w:right w:w="108" w:type="dxa"/>
          </w:tblCellMar>
        </w:tblPrEx>
        <w:trPr>
          <w:trHeight w:val="333" w:hRule="atLeast"/>
        </w:trPr>
        <w:tc>
          <w:tcPr>
            <w:tcW w:w="5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4D3CDB4">
            <w:pPr>
              <w:jc w:val="center"/>
              <w:rPr>
                <w:rFonts w:ascii="宋体" w:hAnsi="宋体" w:eastAsia="宋体" w:cs="宋体"/>
                <w:color w:val="000000"/>
                <w:sz w:val="24"/>
              </w:rPr>
            </w:pPr>
          </w:p>
        </w:tc>
        <w:tc>
          <w:tcPr>
            <w:tcW w:w="78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E4A9231">
            <w:pPr>
              <w:jc w:val="center"/>
              <w:rPr>
                <w:rFonts w:ascii="宋体" w:hAnsi="宋体" w:eastAsia="宋体" w:cs="宋体"/>
                <w:color w:val="000000"/>
                <w:sz w:val="24"/>
              </w:rPr>
            </w:pPr>
          </w:p>
        </w:tc>
        <w:tc>
          <w:tcPr>
            <w:tcW w:w="76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8C7DC53">
            <w:pPr>
              <w:jc w:val="center"/>
              <w:rPr>
                <w:rFonts w:ascii="宋体" w:hAnsi="宋体" w:eastAsia="宋体" w:cs="宋体"/>
                <w:color w:val="000000"/>
                <w:sz w:val="24"/>
              </w:rPr>
            </w:pPr>
          </w:p>
        </w:tc>
        <w:tc>
          <w:tcPr>
            <w:tcW w:w="36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65DD895">
            <w:pPr>
              <w:jc w:val="left"/>
              <w:rPr>
                <w:rFonts w:ascii="宋体" w:hAnsi="宋体" w:eastAsia="宋体" w:cs="宋体"/>
                <w:color w:val="000000"/>
                <w:sz w:val="24"/>
              </w:rPr>
            </w:pPr>
          </w:p>
        </w:tc>
        <w:tc>
          <w:tcPr>
            <w:tcW w:w="467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9A51BA4">
            <w:pPr>
              <w:jc w:val="left"/>
              <w:rPr>
                <w:rFonts w:ascii="宋体" w:hAnsi="宋体" w:eastAsia="宋体" w:cs="宋体"/>
                <w:color w:val="000000"/>
                <w:sz w:val="24"/>
              </w:rPr>
            </w:pPr>
          </w:p>
        </w:tc>
      </w:tr>
      <w:tr w14:paraId="19C677BF">
        <w:tblPrEx>
          <w:tblCellMar>
            <w:top w:w="0" w:type="dxa"/>
            <w:left w:w="108" w:type="dxa"/>
            <w:bottom w:w="0" w:type="dxa"/>
            <w:right w:w="108" w:type="dxa"/>
          </w:tblCellMar>
        </w:tblPrEx>
        <w:trPr>
          <w:trHeight w:val="312" w:hRule="atLeast"/>
        </w:trPr>
        <w:tc>
          <w:tcPr>
            <w:tcW w:w="5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835C91A">
            <w:pPr>
              <w:jc w:val="center"/>
              <w:rPr>
                <w:rFonts w:ascii="宋体" w:hAnsi="宋体" w:eastAsia="宋体" w:cs="宋体"/>
                <w:color w:val="000000"/>
                <w:sz w:val="24"/>
              </w:rPr>
            </w:pPr>
          </w:p>
        </w:tc>
        <w:tc>
          <w:tcPr>
            <w:tcW w:w="78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F7FAD5C">
            <w:pPr>
              <w:jc w:val="center"/>
              <w:rPr>
                <w:rFonts w:ascii="宋体" w:hAnsi="宋体" w:eastAsia="宋体" w:cs="宋体"/>
                <w:color w:val="000000"/>
                <w:sz w:val="24"/>
              </w:rPr>
            </w:pPr>
          </w:p>
        </w:tc>
        <w:tc>
          <w:tcPr>
            <w:tcW w:w="76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95D2807">
            <w:pPr>
              <w:jc w:val="center"/>
              <w:rPr>
                <w:rFonts w:ascii="宋体" w:hAnsi="宋体" w:eastAsia="宋体" w:cs="宋体"/>
                <w:color w:val="000000"/>
                <w:sz w:val="24"/>
              </w:rPr>
            </w:pPr>
          </w:p>
        </w:tc>
        <w:tc>
          <w:tcPr>
            <w:tcW w:w="36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1C1A7C5">
            <w:pPr>
              <w:jc w:val="left"/>
              <w:rPr>
                <w:rFonts w:ascii="宋体" w:hAnsi="宋体" w:eastAsia="宋体" w:cs="宋体"/>
                <w:color w:val="000000"/>
                <w:sz w:val="24"/>
              </w:rPr>
            </w:pPr>
          </w:p>
        </w:tc>
        <w:tc>
          <w:tcPr>
            <w:tcW w:w="467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DC0E7BF">
            <w:pPr>
              <w:jc w:val="left"/>
              <w:rPr>
                <w:rFonts w:ascii="宋体" w:hAnsi="宋体" w:eastAsia="宋体" w:cs="宋体"/>
                <w:color w:val="000000"/>
                <w:sz w:val="24"/>
              </w:rPr>
            </w:pPr>
          </w:p>
        </w:tc>
      </w:tr>
      <w:tr w14:paraId="609593B9">
        <w:tblPrEx>
          <w:tblCellMar>
            <w:top w:w="0" w:type="dxa"/>
            <w:left w:w="108" w:type="dxa"/>
            <w:bottom w:w="0" w:type="dxa"/>
            <w:right w:w="108" w:type="dxa"/>
          </w:tblCellMar>
        </w:tblPrEx>
        <w:trPr>
          <w:trHeight w:val="333" w:hRule="atLeast"/>
        </w:trPr>
        <w:tc>
          <w:tcPr>
            <w:tcW w:w="5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84988BF">
            <w:pPr>
              <w:jc w:val="center"/>
              <w:rPr>
                <w:rFonts w:ascii="宋体" w:hAnsi="宋体" w:eastAsia="宋体" w:cs="宋体"/>
                <w:color w:val="000000"/>
                <w:sz w:val="24"/>
              </w:rPr>
            </w:pPr>
          </w:p>
        </w:tc>
        <w:tc>
          <w:tcPr>
            <w:tcW w:w="78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C4B0FF3">
            <w:pPr>
              <w:jc w:val="center"/>
              <w:rPr>
                <w:rFonts w:ascii="宋体" w:hAnsi="宋体" w:eastAsia="宋体" w:cs="宋体"/>
                <w:color w:val="000000"/>
                <w:sz w:val="24"/>
              </w:rPr>
            </w:pPr>
          </w:p>
        </w:tc>
        <w:tc>
          <w:tcPr>
            <w:tcW w:w="76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A12282A">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成本指标</w:t>
            </w:r>
          </w:p>
        </w:tc>
        <w:tc>
          <w:tcPr>
            <w:tcW w:w="367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5C8478F">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三级网格运行费</w:t>
            </w:r>
          </w:p>
        </w:tc>
        <w:tc>
          <w:tcPr>
            <w:tcW w:w="467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D1F5AED">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lang w:val="en-US" w:eastAsia="zh-CN"/>
              </w:rPr>
              <w:t>1</w:t>
            </w:r>
            <w:r>
              <w:rPr>
                <w:rFonts w:hint="eastAsia" w:ascii="宋体" w:hAnsi="宋体" w:eastAsia="宋体" w:cs="宋体"/>
                <w:color w:val="000000"/>
                <w:kern w:val="0"/>
                <w:sz w:val="24"/>
              </w:rPr>
              <w:t>0万元</w:t>
            </w:r>
          </w:p>
        </w:tc>
      </w:tr>
      <w:tr w14:paraId="6B7A6C21">
        <w:tblPrEx>
          <w:tblCellMar>
            <w:top w:w="0" w:type="dxa"/>
            <w:left w:w="108" w:type="dxa"/>
            <w:bottom w:w="0" w:type="dxa"/>
            <w:right w:w="108" w:type="dxa"/>
          </w:tblCellMar>
        </w:tblPrEx>
        <w:trPr>
          <w:trHeight w:val="333" w:hRule="atLeast"/>
        </w:trPr>
        <w:tc>
          <w:tcPr>
            <w:tcW w:w="5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BACDF7C">
            <w:pPr>
              <w:jc w:val="center"/>
              <w:rPr>
                <w:rFonts w:ascii="宋体" w:hAnsi="宋体" w:eastAsia="宋体" w:cs="宋体"/>
                <w:color w:val="000000"/>
                <w:sz w:val="24"/>
              </w:rPr>
            </w:pPr>
          </w:p>
        </w:tc>
        <w:tc>
          <w:tcPr>
            <w:tcW w:w="78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46BD883">
            <w:pPr>
              <w:jc w:val="center"/>
              <w:rPr>
                <w:rFonts w:ascii="宋体" w:hAnsi="宋体" w:eastAsia="宋体" w:cs="宋体"/>
                <w:color w:val="000000"/>
                <w:sz w:val="24"/>
              </w:rPr>
            </w:pPr>
          </w:p>
        </w:tc>
        <w:tc>
          <w:tcPr>
            <w:tcW w:w="76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4B5CD28">
            <w:pPr>
              <w:jc w:val="center"/>
              <w:rPr>
                <w:rFonts w:ascii="宋体" w:hAnsi="宋体" w:eastAsia="宋体" w:cs="宋体"/>
                <w:color w:val="000000"/>
                <w:sz w:val="24"/>
              </w:rPr>
            </w:pPr>
          </w:p>
        </w:tc>
        <w:tc>
          <w:tcPr>
            <w:tcW w:w="36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811BE31">
            <w:pPr>
              <w:jc w:val="left"/>
              <w:rPr>
                <w:rFonts w:ascii="宋体" w:hAnsi="宋体" w:eastAsia="宋体" w:cs="宋体"/>
                <w:color w:val="000000"/>
                <w:sz w:val="24"/>
              </w:rPr>
            </w:pPr>
          </w:p>
        </w:tc>
        <w:tc>
          <w:tcPr>
            <w:tcW w:w="467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1B21762">
            <w:pPr>
              <w:jc w:val="left"/>
              <w:rPr>
                <w:rFonts w:ascii="宋体" w:hAnsi="宋体" w:eastAsia="宋体" w:cs="宋体"/>
                <w:color w:val="000000"/>
                <w:sz w:val="24"/>
              </w:rPr>
            </w:pPr>
          </w:p>
        </w:tc>
      </w:tr>
      <w:tr w14:paraId="33D497A2">
        <w:tblPrEx>
          <w:tblCellMar>
            <w:top w:w="0" w:type="dxa"/>
            <w:left w:w="108" w:type="dxa"/>
            <w:bottom w:w="0" w:type="dxa"/>
            <w:right w:w="108" w:type="dxa"/>
          </w:tblCellMar>
        </w:tblPrEx>
        <w:trPr>
          <w:trHeight w:val="312" w:hRule="atLeast"/>
        </w:trPr>
        <w:tc>
          <w:tcPr>
            <w:tcW w:w="5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C31A249">
            <w:pPr>
              <w:jc w:val="center"/>
              <w:rPr>
                <w:rFonts w:ascii="宋体" w:hAnsi="宋体" w:eastAsia="宋体" w:cs="宋体"/>
                <w:color w:val="000000"/>
                <w:sz w:val="24"/>
              </w:rPr>
            </w:pPr>
          </w:p>
        </w:tc>
        <w:tc>
          <w:tcPr>
            <w:tcW w:w="78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7F190F8">
            <w:pPr>
              <w:jc w:val="center"/>
              <w:rPr>
                <w:rFonts w:ascii="宋体" w:hAnsi="宋体" w:eastAsia="宋体" w:cs="宋体"/>
                <w:color w:val="000000"/>
                <w:sz w:val="24"/>
              </w:rPr>
            </w:pPr>
          </w:p>
        </w:tc>
        <w:tc>
          <w:tcPr>
            <w:tcW w:w="76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F75A5B1">
            <w:pPr>
              <w:jc w:val="center"/>
              <w:rPr>
                <w:rFonts w:ascii="宋体" w:hAnsi="宋体" w:eastAsia="宋体" w:cs="宋体"/>
                <w:color w:val="000000"/>
                <w:sz w:val="24"/>
              </w:rPr>
            </w:pPr>
          </w:p>
        </w:tc>
        <w:tc>
          <w:tcPr>
            <w:tcW w:w="36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D5313DA">
            <w:pPr>
              <w:jc w:val="left"/>
              <w:rPr>
                <w:rFonts w:ascii="宋体" w:hAnsi="宋体" w:eastAsia="宋体" w:cs="宋体"/>
                <w:color w:val="000000"/>
                <w:sz w:val="24"/>
              </w:rPr>
            </w:pPr>
          </w:p>
        </w:tc>
        <w:tc>
          <w:tcPr>
            <w:tcW w:w="467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7DF506A">
            <w:pPr>
              <w:jc w:val="left"/>
              <w:rPr>
                <w:rFonts w:ascii="宋体" w:hAnsi="宋体" w:eastAsia="宋体" w:cs="宋体"/>
                <w:color w:val="000000"/>
                <w:sz w:val="24"/>
              </w:rPr>
            </w:pPr>
          </w:p>
        </w:tc>
      </w:tr>
      <w:tr w14:paraId="65CD8344">
        <w:tblPrEx>
          <w:tblCellMar>
            <w:top w:w="0" w:type="dxa"/>
            <w:left w:w="108" w:type="dxa"/>
            <w:bottom w:w="0" w:type="dxa"/>
            <w:right w:w="108" w:type="dxa"/>
          </w:tblCellMar>
        </w:tblPrEx>
        <w:trPr>
          <w:trHeight w:val="333" w:hRule="atLeast"/>
        </w:trPr>
        <w:tc>
          <w:tcPr>
            <w:tcW w:w="5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841A9CC">
            <w:pPr>
              <w:jc w:val="center"/>
              <w:rPr>
                <w:rFonts w:ascii="宋体" w:hAnsi="宋体" w:eastAsia="宋体" w:cs="宋体"/>
                <w:color w:val="000000"/>
                <w:sz w:val="24"/>
              </w:rPr>
            </w:pPr>
          </w:p>
        </w:tc>
        <w:tc>
          <w:tcPr>
            <w:tcW w:w="78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42EAA77">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项目效益</w:t>
            </w:r>
          </w:p>
        </w:tc>
        <w:tc>
          <w:tcPr>
            <w:tcW w:w="76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0B11D6D">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lang w:eastAsia="zh-CN"/>
              </w:rPr>
              <w:t>社会</w:t>
            </w:r>
            <w:r>
              <w:rPr>
                <w:rFonts w:hint="eastAsia" w:ascii="宋体" w:hAnsi="宋体" w:eastAsia="宋体" w:cs="宋体"/>
                <w:color w:val="000000"/>
                <w:kern w:val="0"/>
                <w:sz w:val="24"/>
              </w:rPr>
              <w:t>效益</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指标</w:t>
            </w:r>
          </w:p>
        </w:tc>
        <w:tc>
          <w:tcPr>
            <w:tcW w:w="367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68FB2EE">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全面巩固仁和区精神文明建设成果</w:t>
            </w:r>
          </w:p>
        </w:tc>
        <w:tc>
          <w:tcPr>
            <w:tcW w:w="467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483C28F">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通过精神文明建设及新时代文明实践运行管理，加强新时代文明实践志愿服务总站日常维护，组织开展全年志愿服务活动项目，推进文明细胞创建</w:t>
            </w:r>
          </w:p>
        </w:tc>
      </w:tr>
      <w:tr w14:paraId="382DD051">
        <w:tblPrEx>
          <w:tblCellMar>
            <w:top w:w="0" w:type="dxa"/>
            <w:left w:w="108" w:type="dxa"/>
            <w:bottom w:w="0" w:type="dxa"/>
            <w:right w:w="108" w:type="dxa"/>
          </w:tblCellMar>
        </w:tblPrEx>
        <w:trPr>
          <w:trHeight w:val="333" w:hRule="atLeast"/>
        </w:trPr>
        <w:tc>
          <w:tcPr>
            <w:tcW w:w="5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9921DD8">
            <w:pPr>
              <w:jc w:val="center"/>
              <w:rPr>
                <w:rFonts w:ascii="宋体" w:hAnsi="宋体" w:eastAsia="宋体" w:cs="宋体"/>
                <w:color w:val="000000"/>
                <w:sz w:val="24"/>
              </w:rPr>
            </w:pPr>
          </w:p>
        </w:tc>
        <w:tc>
          <w:tcPr>
            <w:tcW w:w="78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C16D49E">
            <w:pPr>
              <w:jc w:val="center"/>
              <w:rPr>
                <w:rFonts w:ascii="宋体" w:hAnsi="宋体" w:eastAsia="宋体" w:cs="宋体"/>
                <w:color w:val="000000"/>
                <w:sz w:val="24"/>
              </w:rPr>
            </w:pPr>
          </w:p>
        </w:tc>
        <w:tc>
          <w:tcPr>
            <w:tcW w:w="76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3680C02">
            <w:pPr>
              <w:jc w:val="center"/>
              <w:rPr>
                <w:rFonts w:ascii="宋体" w:hAnsi="宋体" w:eastAsia="宋体" w:cs="宋体"/>
                <w:color w:val="000000"/>
                <w:sz w:val="24"/>
              </w:rPr>
            </w:pPr>
          </w:p>
        </w:tc>
        <w:tc>
          <w:tcPr>
            <w:tcW w:w="36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A679DC5">
            <w:pPr>
              <w:jc w:val="left"/>
              <w:rPr>
                <w:rFonts w:ascii="宋体" w:hAnsi="宋体" w:eastAsia="宋体" w:cs="宋体"/>
                <w:color w:val="000000"/>
                <w:sz w:val="24"/>
              </w:rPr>
            </w:pPr>
          </w:p>
        </w:tc>
        <w:tc>
          <w:tcPr>
            <w:tcW w:w="467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D96DA21">
            <w:pPr>
              <w:jc w:val="left"/>
              <w:rPr>
                <w:rFonts w:ascii="宋体" w:hAnsi="宋体" w:eastAsia="宋体" w:cs="宋体"/>
                <w:color w:val="000000"/>
                <w:sz w:val="24"/>
              </w:rPr>
            </w:pPr>
          </w:p>
        </w:tc>
      </w:tr>
      <w:tr w14:paraId="20966A88">
        <w:tblPrEx>
          <w:tblCellMar>
            <w:top w:w="0" w:type="dxa"/>
            <w:left w:w="108" w:type="dxa"/>
            <w:bottom w:w="0" w:type="dxa"/>
            <w:right w:w="108" w:type="dxa"/>
          </w:tblCellMar>
        </w:tblPrEx>
        <w:trPr>
          <w:trHeight w:val="312" w:hRule="atLeast"/>
        </w:trPr>
        <w:tc>
          <w:tcPr>
            <w:tcW w:w="5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EC589A8">
            <w:pPr>
              <w:jc w:val="center"/>
              <w:rPr>
                <w:rFonts w:ascii="宋体" w:hAnsi="宋体" w:eastAsia="宋体" w:cs="宋体"/>
                <w:color w:val="000000"/>
                <w:sz w:val="24"/>
              </w:rPr>
            </w:pPr>
          </w:p>
        </w:tc>
        <w:tc>
          <w:tcPr>
            <w:tcW w:w="78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3DE2AF9">
            <w:pPr>
              <w:jc w:val="center"/>
              <w:rPr>
                <w:rFonts w:ascii="宋体" w:hAnsi="宋体" w:eastAsia="宋体" w:cs="宋体"/>
                <w:color w:val="000000"/>
                <w:sz w:val="24"/>
              </w:rPr>
            </w:pPr>
          </w:p>
        </w:tc>
        <w:tc>
          <w:tcPr>
            <w:tcW w:w="76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87978EB">
            <w:pPr>
              <w:jc w:val="center"/>
              <w:rPr>
                <w:rFonts w:ascii="宋体" w:hAnsi="宋体" w:eastAsia="宋体" w:cs="宋体"/>
                <w:color w:val="000000"/>
                <w:sz w:val="24"/>
              </w:rPr>
            </w:pPr>
          </w:p>
        </w:tc>
        <w:tc>
          <w:tcPr>
            <w:tcW w:w="36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D4285B7">
            <w:pPr>
              <w:jc w:val="left"/>
              <w:rPr>
                <w:rFonts w:ascii="宋体" w:hAnsi="宋体" w:eastAsia="宋体" w:cs="宋体"/>
                <w:color w:val="000000"/>
                <w:sz w:val="24"/>
              </w:rPr>
            </w:pPr>
          </w:p>
        </w:tc>
        <w:tc>
          <w:tcPr>
            <w:tcW w:w="467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0E48C67">
            <w:pPr>
              <w:jc w:val="left"/>
              <w:rPr>
                <w:rFonts w:ascii="宋体" w:hAnsi="宋体" w:eastAsia="宋体" w:cs="宋体"/>
                <w:color w:val="000000"/>
                <w:sz w:val="24"/>
              </w:rPr>
            </w:pPr>
          </w:p>
        </w:tc>
      </w:tr>
      <w:tr w14:paraId="1D318B6E">
        <w:tblPrEx>
          <w:tblCellMar>
            <w:top w:w="0" w:type="dxa"/>
            <w:left w:w="108" w:type="dxa"/>
            <w:bottom w:w="0" w:type="dxa"/>
            <w:right w:w="108" w:type="dxa"/>
          </w:tblCellMar>
        </w:tblPrEx>
        <w:trPr>
          <w:trHeight w:val="333" w:hRule="atLeast"/>
        </w:trPr>
        <w:tc>
          <w:tcPr>
            <w:tcW w:w="5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CC7912C">
            <w:pPr>
              <w:jc w:val="center"/>
              <w:rPr>
                <w:rFonts w:ascii="宋体" w:hAnsi="宋体" w:eastAsia="宋体" w:cs="宋体"/>
                <w:color w:val="000000"/>
                <w:sz w:val="24"/>
              </w:rPr>
            </w:pPr>
          </w:p>
        </w:tc>
        <w:tc>
          <w:tcPr>
            <w:tcW w:w="78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FE65CA8">
            <w:pPr>
              <w:jc w:val="center"/>
              <w:rPr>
                <w:rFonts w:ascii="宋体" w:hAnsi="宋体" w:eastAsia="宋体" w:cs="宋体"/>
                <w:color w:val="000000"/>
                <w:sz w:val="24"/>
              </w:rPr>
            </w:pPr>
          </w:p>
        </w:tc>
        <w:tc>
          <w:tcPr>
            <w:tcW w:w="76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595520A">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可持续影响指标</w:t>
            </w:r>
          </w:p>
        </w:tc>
        <w:tc>
          <w:tcPr>
            <w:tcW w:w="367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4964FCC">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通过在主流媒体发布新闻，提升仁和对外知名度和美誉度</w:t>
            </w:r>
          </w:p>
        </w:tc>
        <w:tc>
          <w:tcPr>
            <w:tcW w:w="467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09B8CD3">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提升仁和城市形象</w:t>
            </w:r>
          </w:p>
        </w:tc>
      </w:tr>
      <w:tr w14:paraId="44D82F92">
        <w:tblPrEx>
          <w:tblCellMar>
            <w:top w:w="0" w:type="dxa"/>
            <w:left w:w="108" w:type="dxa"/>
            <w:bottom w:w="0" w:type="dxa"/>
            <w:right w:w="108" w:type="dxa"/>
          </w:tblCellMar>
        </w:tblPrEx>
        <w:trPr>
          <w:trHeight w:val="333" w:hRule="atLeast"/>
        </w:trPr>
        <w:tc>
          <w:tcPr>
            <w:tcW w:w="5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B8FBBAE">
            <w:pPr>
              <w:jc w:val="center"/>
              <w:rPr>
                <w:rFonts w:ascii="宋体" w:hAnsi="宋体" w:eastAsia="宋体" w:cs="宋体"/>
                <w:color w:val="000000"/>
                <w:sz w:val="24"/>
              </w:rPr>
            </w:pPr>
          </w:p>
        </w:tc>
        <w:tc>
          <w:tcPr>
            <w:tcW w:w="78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BA876CF">
            <w:pPr>
              <w:jc w:val="center"/>
              <w:rPr>
                <w:rFonts w:ascii="宋体" w:hAnsi="宋体" w:eastAsia="宋体" w:cs="宋体"/>
                <w:color w:val="000000"/>
                <w:sz w:val="24"/>
              </w:rPr>
            </w:pPr>
          </w:p>
        </w:tc>
        <w:tc>
          <w:tcPr>
            <w:tcW w:w="76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3A0F439">
            <w:pPr>
              <w:jc w:val="center"/>
              <w:rPr>
                <w:rFonts w:ascii="宋体" w:hAnsi="宋体" w:eastAsia="宋体" w:cs="宋体"/>
                <w:color w:val="000000"/>
                <w:sz w:val="24"/>
              </w:rPr>
            </w:pPr>
          </w:p>
        </w:tc>
        <w:tc>
          <w:tcPr>
            <w:tcW w:w="36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D23DFF1">
            <w:pPr>
              <w:jc w:val="left"/>
              <w:rPr>
                <w:rFonts w:ascii="宋体" w:hAnsi="宋体" w:eastAsia="宋体" w:cs="宋体"/>
                <w:color w:val="000000"/>
                <w:sz w:val="24"/>
              </w:rPr>
            </w:pPr>
          </w:p>
        </w:tc>
        <w:tc>
          <w:tcPr>
            <w:tcW w:w="467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27FFA91">
            <w:pPr>
              <w:jc w:val="left"/>
              <w:rPr>
                <w:rFonts w:ascii="宋体" w:hAnsi="宋体" w:eastAsia="宋体" w:cs="宋体"/>
                <w:color w:val="000000"/>
                <w:sz w:val="24"/>
              </w:rPr>
            </w:pPr>
          </w:p>
        </w:tc>
      </w:tr>
      <w:tr w14:paraId="2E144B4A">
        <w:tblPrEx>
          <w:tblCellMar>
            <w:top w:w="0" w:type="dxa"/>
            <w:left w:w="108" w:type="dxa"/>
            <w:bottom w:w="0" w:type="dxa"/>
            <w:right w:w="108" w:type="dxa"/>
          </w:tblCellMar>
        </w:tblPrEx>
        <w:trPr>
          <w:trHeight w:val="662" w:hRule="atLeast"/>
        </w:trPr>
        <w:tc>
          <w:tcPr>
            <w:tcW w:w="5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7D4D31B">
            <w:pPr>
              <w:jc w:val="center"/>
              <w:rPr>
                <w:rFonts w:ascii="宋体" w:hAnsi="宋体" w:eastAsia="宋体" w:cs="宋体"/>
                <w:color w:val="000000"/>
                <w:sz w:val="24"/>
              </w:rPr>
            </w:pPr>
          </w:p>
        </w:tc>
        <w:tc>
          <w:tcPr>
            <w:tcW w:w="78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B398325">
            <w:pPr>
              <w:jc w:val="center"/>
              <w:rPr>
                <w:rFonts w:ascii="宋体" w:hAnsi="宋体" w:eastAsia="宋体" w:cs="宋体"/>
                <w:color w:val="000000"/>
                <w:sz w:val="24"/>
              </w:rPr>
            </w:pPr>
          </w:p>
        </w:tc>
        <w:tc>
          <w:tcPr>
            <w:tcW w:w="76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027D854">
            <w:pPr>
              <w:jc w:val="center"/>
              <w:rPr>
                <w:rFonts w:ascii="宋体" w:hAnsi="宋体" w:eastAsia="宋体" w:cs="宋体"/>
                <w:color w:val="000000"/>
                <w:sz w:val="24"/>
              </w:rPr>
            </w:pPr>
          </w:p>
        </w:tc>
        <w:tc>
          <w:tcPr>
            <w:tcW w:w="36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24ABC8F">
            <w:pPr>
              <w:jc w:val="left"/>
              <w:rPr>
                <w:rFonts w:ascii="宋体" w:hAnsi="宋体" w:eastAsia="宋体" w:cs="宋体"/>
                <w:color w:val="000000"/>
                <w:sz w:val="24"/>
              </w:rPr>
            </w:pPr>
          </w:p>
        </w:tc>
        <w:tc>
          <w:tcPr>
            <w:tcW w:w="467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B101AFB">
            <w:pPr>
              <w:jc w:val="left"/>
              <w:rPr>
                <w:rFonts w:ascii="宋体" w:hAnsi="宋体" w:eastAsia="宋体" w:cs="宋体"/>
                <w:color w:val="000000"/>
                <w:sz w:val="24"/>
              </w:rPr>
            </w:pPr>
          </w:p>
        </w:tc>
      </w:tr>
      <w:tr w14:paraId="3A222F2B">
        <w:tblPrEx>
          <w:tblCellMar>
            <w:top w:w="0" w:type="dxa"/>
            <w:left w:w="108" w:type="dxa"/>
            <w:bottom w:w="0" w:type="dxa"/>
            <w:right w:w="108" w:type="dxa"/>
          </w:tblCellMar>
        </w:tblPrEx>
        <w:trPr>
          <w:trHeight w:val="495" w:hRule="atLeast"/>
        </w:trPr>
        <w:tc>
          <w:tcPr>
            <w:tcW w:w="5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0EEAEBF">
            <w:pPr>
              <w:jc w:val="center"/>
              <w:rPr>
                <w:rFonts w:ascii="宋体" w:hAnsi="宋体" w:eastAsia="宋体" w:cs="宋体"/>
                <w:color w:val="000000"/>
                <w:sz w:val="24"/>
              </w:rPr>
            </w:pPr>
          </w:p>
        </w:tc>
        <w:tc>
          <w:tcPr>
            <w:tcW w:w="78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C50B6BB">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满意度指标</w:t>
            </w:r>
          </w:p>
        </w:tc>
        <w:tc>
          <w:tcPr>
            <w:tcW w:w="76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12335B5">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满意度指标</w:t>
            </w:r>
          </w:p>
        </w:tc>
        <w:tc>
          <w:tcPr>
            <w:tcW w:w="367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C46BD40">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群众满意度</w:t>
            </w:r>
          </w:p>
        </w:tc>
        <w:tc>
          <w:tcPr>
            <w:tcW w:w="467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2406C4A">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lang w:eastAsia="zh-CN"/>
              </w:rPr>
              <w:t>≥</w:t>
            </w:r>
            <w:r>
              <w:rPr>
                <w:rFonts w:hint="eastAsia" w:ascii="宋体" w:hAnsi="宋体" w:eastAsia="宋体" w:cs="宋体"/>
                <w:color w:val="000000"/>
                <w:kern w:val="0"/>
                <w:sz w:val="24"/>
              </w:rPr>
              <w:t>85%</w:t>
            </w:r>
          </w:p>
        </w:tc>
      </w:tr>
      <w:tr w14:paraId="2B12F170">
        <w:tblPrEx>
          <w:tblCellMar>
            <w:top w:w="0" w:type="dxa"/>
            <w:left w:w="108" w:type="dxa"/>
            <w:bottom w:w="0" w:type="dxa"/>
            <w:right w:w="108" w:type="dxa"/>
          </w:tblCellMar>
        </w:tblPrEx>
        <w:trPr>
          <w:trHeight w:val="312" w:hRule="atLeast"/>
        </w:trPr>
        <w:tc>
          <w:tcPr>
            <w:tcW w:w="5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0B27112">
            <w:pPr>
              <w:jc w:val="center"/>
              <w:rPr>
                <w:rFonts w:ascii="宋体" w:hAnsi="宋体" w:eastAsia="宋体" w:cs="宋体"/>
                <w:color w:val="000000"/>
                <w:sz w:val="24"/>
              </w:rPr>
            </w:pPr>
          </w:p>
        </w:tc>
        <w:tc>
          <w:tcPr>
            <w:tcW w:w="78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9916C04">
            <w:pPr>
              <w:jc w:val="center"/>
              <w:rPr>
                <w:rFonts w:ascii="宋体" w:hAnsi="宋体" w:eastAsia="宋体" w:cs="宋体"/>
                <w:color w:val="000000"/>
                <w:sz w:val="24"/>
              </w:rPr>
            </w:pPr>
          </w:p>
        </w:tc>
        <w:tc>
          <w:tcPr>
            <w:tcW w:w="76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C50D12F">
            <w:pPr>
              <w:jc w:val="center"/>
              <w:rPr>
                <w:rFonts w:ascii="宋体" w:hAnsi="宋体" w:eastAsia="宋体" w:cs="宋体"/>
                <w:color w:val="000000"/>
                <w:sz w:val="24"/>
              </w:rPr>
            </w:pPr>
          </w:p>
        </w:tc>
        <w:tc>
          <w:tcPr>
            <w:tcW w:w="36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2B13ECD">
            <w:pPr>
              <w:jc w:val="left"/>
              <w:rPr>
                <w:rFonts w:ascii="宋体" w:hAnsi="宋体" w:eastAsia="宋体" w:cs="宋体"/>
                <w:color w:val="000000"/>
                <w:sz w:val="24"/>
              </w:rPr>
            </w:pPr>
          </w:p>
        </w:tc>
        <w:tc>
          <w:tcPr>
            <w:tcW w:w="467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60AB6F7">
            <w:pPr>
              <w:jc w:val="left"/>
              <w:rPr>
                <w:rFonts w:ascii="宋体" w:hAnsi="宋体" w:eastAsia="宋体" w:cs="宋体"/>
                <w:color w:val="000000"/>
                <w:sz w:val="24"/>
              </w:rPr>
            </w:pPr>
          </w:p>
        </w:tc>
      </w:tr>
    </w:tbl>
    <w:p w14:paraId="6D8A076C">
      <w:r>
        <w:br w:type="page"/>
      </w:r>
    </w:p>
    <w:tbl>
      <w:tblPr>
        <w:tblStyle w:val="4"/>
        <w:tblW w:w="11070" w:type="dxa"/>
        <w:tblInd w:w="-187" w:type="dxa"/>
        <w:tblLayout w:type="fixed"/>
        <w:tblCellMar>
          <w:top w:w="0" w:type="dxa"/>
          <w:left w:w="108" w:type="dxa"/>
          <w:bottom w:w="0" w:type="dxa"/>
          <w:right w:w="108" w:type="dxa"/>
        </w:tblCellMar>
      </w:tblPr>
      <w:tblGrid>
        <w:gridCol w:w="780"/>
        <w:gridCol w:w="1080"/>
        <w:gridCol w:w="828"/>
        <w:gridCol w:w="3852"/>
        <w:gridCol w:w="4530"/>
      </w:tblGrid>
      <w:tr w14:paraId="69B0E1ED">
        <w:tblPrEx>
          <w:tblCellMar>
            <w:top w:w="0" w:type="dxa"/>
            <w:left w:w="108" w:type="dxa"/>
            <w:bottom w:w="0" w:type="dxa"/>
            <w:right w:w="108" w:type="dxa"/>
          </w:tblCellMar>
        </w:tblPrEx>
        <w:trPr>
          <w:trHeight w:val="655" w:hRule="atLeast"/>
        </w:trPr>
        <w:tc>
          <w:tcPr>
            <w:tcW w:w="11070" w:type="dxa"/>
            <w:gridSpan w:val="5"/>
            <w:tcBorders>
              <w:top w:val="nil"/>
              <w:left w:val="nil"/>
              <w:bottom w:val="nil"/>
              <w:right w:val="nil"/>
            </w:tcBorders>
            <w:shd w:val="clear" w:color="auto" w:fill="auto"/>
            <w:vAlign w:val="center"/>
          </w:tcPr>
          <w:p w14:paraId="1DF0AADD">
            <w:pPr>
              <w:widowControl/>
              <w:jc w:val="center"/>
              <w:textAlignment w:val="center"/>
              <w:rPr>
                <w:rFonts w:ascii="宋体" w:hAnsi="宋体" w:eastAsia="宋体" w:cs="宋体"/>
                <w:b/>
                <w:bCs/>
                <w:color w:val="000000"/>
                <w:sz w:val="32"/>
                <w:szCs w:val="32"/>
              </w:rPr>
            </w:pPr>
            <w:r>
              <w:rPr>
                <w:rFonts w:hint="eastAsia" w:ascii="宋体" w:hAnsi="宋体" w:eastAsia="宋体" w:cs="宋体"/>
                <w:b/>
                <w:bCs/>
                <w:color w:val="000000"/>
                <w:kern w:val="0"/>
                <w:sz w:val="32"/>
                <w:szCs w:val="32"/>
              </w:rPr>
              <w:t>特定目标类项目支出绩效目标申报表</w:t>
            </w:r>
          </w:p>
        </w:tc>
      </w:tr>
      <w:tr w14:paraId="51EF37DE">
        <w:tblPrEx>
          <w:tblCellMar>
            <w:top w:w="0" w:type="dxa"/>
            <w:left w:w="108" w:type="dxa"/>
            <w:bottom w:w="0" w:type="dxa"/>
            <w:right w:w="108" w:type="dxa"/>
          </w:tblCellMar>
        </w:tblPrEx>
        <w:trPr>
          <w:trHeight w:val="303" w:hRule="atLeast"/>
        </w:trPr>
        <w:tc>
          <w:tcPr>
            <w:tcW w:w="11070" w:type="dxa"/>
            <w:gridSpan w:val="5"/>
            <w:tcBorders>
              <w:top w:val="nil"/>
              <w:left w:val="nil"/>
              <w:bottom w:val="nil"/>
              <w:right w:val="nil"/>
            </w:tcBorders>
            <w:shd w:val="clear" w:color="auto" w:fill="auto"/>
            <w:vAlign w:val="center"/>
          </w:tcPr>
          <w:p w14:paraId="3ED82FCF">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w:t>
            </w:r>
            <w:r>
              <w:rPr>
                <w:rFonts w:ascii="Times New Roman" w:hAnsi="Times New Roman" w:eastAsia="宋体" w:cs="Times New Roman"/>
                <w:color w:val="000000"/>
                <w:kern w:val="0"/>
                <w:sz w:val="24"/>
              </w:rPr>
              <w:t>202</w:t>
            </w:r>
            <w:r>
              <w:rPr>
                <w:rFonts w:hint="eastAsia" w:ascii="Times New Roman" w:hAnsi="Times New Roman" w:eastAsia="宋体" w:cs="Times New Roman"/>
                <w:color w:val="000000"/>
                <w:kern w:val="0"/>
                <w:sz w:val="24"/>
                <w:lang w:val="en-US" w:eastAsia="zh-CN"/>
              </w:rPr>
              <w:t>6</w:t>
            </w:r>
            <w:r>
              <w:rPr>
                <w:rFonts w:hint="eastAsia" w:ascii="宋体" w:hAnsi="宋体" w:eastAsia="宋体" w:cs="宋体"/>
                <w:color w:val="000000"/>
                <w:kern w:val="0"/>
                <w:sz w:val="24"/>
              </w:rPr>
              <w:t>年度）</w:t>
            </w:r>
          </w:p>
        </w:tc>
      </w:tr>
      <w:tr w14:paraId="682B235F">
        <w:tblPrEx>
          <w:tblCellMar>
            <w:top w:w="0" w:type="dxa"/>
            <w:left w:w="108" w:type="dxa"/>
            <w:bottom w:w="0" w:type="dxa"/>
            <w:right w:w="108" w:type="dxa"/>
          </w:tblCellMar>
        </w:tblPrEx>
        <w:trPr>
          <w:trHeight w:val="374" w:hRule="atLeast"/>
        </w:trPr>
        <w:tc>
          <w:tcPr>
            <w:tcW w:w="2688" w:type="dxa"/>
            <w:gridSpan w:val="3"/>
            <w:tcBorders>
              <w:top w:val="single" w:color="000000" w:sz="4" w:space="0"/>
              <w:left w:val="single" w:color="000000" w:sz="4" w:space="0"/>
              <w:bottom w:val="single" w:color="000000" w:sz="4" w:space="0"/>
              <w:right w:val="nil"/>
            </w:tcBorders>
            <w:shd w:val="clear" w:color="auto" w:fill="auto"/>
            <w:vAlign w:val="center"/>
          </w:tcPr>
          <w:p w14:paraId="31859CB8">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项目名称</w:t>
            </w:r>
          </w:p>
        </w:tc>
        <w:tc>
          <w:tcPr>
            <w:tcW w:w="838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32225E4">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2026年仁和区推进使用正版软件专项</w:t>
            </w:r>
          </w:p>
        </w:tc>
      </w:tr>
      <w:tr w14:paraId="19B3F386">
        <w:tblPrEx>
          <w:tblCellMar>
            <w:top w:w="0" w:type="dxa"/>
            <w:left w:w="108" w:type="dxa"/>
            <w:bottom w:w="0" w:type="dxa"/>
            <w:right w:w="108" w:type="dxa"/>
          </w:tblCellMar>
        </w:tblPrEx>
        <w:trPr>
          <w:trHeight w:val="374" w:hRule="atLeast"/>
        </w:trPr>
        <w:tc>
          <w:tcPr>
            <w:tcW w:w="2688" w:type="dxa"/>
            <w:gridSpan w:val="3"/>
            <w:tcBorders>
              <w:top w:val="single" w:color="000000" w:sz="4" w:space="0"/>
              <w:left w:val="single" w:color="000000" w:sz="4" w:space="0"/>
              <w:bottom w:val="single" w:color="000000" w:sz="4" w:space="0"/>
              <w:right w:val="nil"/>
            </w:tcBorders>
            <w:shd w:val="clear" w:color="auto" w:fill="auto"/>
            <w:vAlign w:val="center"/>
          </w:tcPr>
          <w:p w14:paraId="0ABCF3BA">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预算单位</w:t>
            </w:r>
          </w:p>
        </w:tc>
        <w:tc>
          <w:tcPr>
            <w:tcW w:w="838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86020E7">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中国共产党攀枝花市仁和区委员会宣传部</w:t>
            </w:r>
          </w:p>
        </w:tc>
      </w:tr>
      <w:tr w14:paraId="5D3353E5">
        <w:tblPrEx>
          <w:tblCellMar>
            <w:top w:w="0" w:type="dxa"/>
            <w:left w:w="108" w:type="dxa"/>
            <w:bottom w:w="0" w:type="dxa"/>
            <w:right w:w="108" w:type="dxa"/>
          </w:tblCellMar>
        </w:tblPrEx>
        <w:trPr>
          <w:trHeight w:val="374" w:hRule="atLeast"/>
        </w:trPr>
        <w:tc>
          <w:tcPr>
            <w:tcW w:w="2688" w:type="dxa"/>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09610AC">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项目资金</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（万元）</w:t>
            </w:r>
          </w:p>
        </w:tc>
        <w:tc>
          <w:tcPr>
            <w:tcW w:w="3852" w:type="dxa"/>
            <w:tcBorders>
              <w:top w:val="single" w:color="000000" w:sz="4" w:space="0"/>
              <w:left w:val="single" w:color="000000" w:sz="4" w:space="0"/>
              <w:bottom w:val="single" w:color="000000" w:sz="4" w:space="0"/>
              <w:right w:val="nil"/>
            </w:tcBorders>
            <w:shd w:val="clear" w:color="auto" w:fill="auto"/>
            <w:vAlign w:val="center"/>
          </w:tcPr>
          <w:p w14:paraId="3E1D8FBC">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年度资金总额:</w:t>
            </w:r>
          </w:p>
        </w:tc>
        <w:tc>
          <w:tcPr>
            <w:tcW w:w="4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F1288E">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42.50</w:t>
            </w:r>
          </w:p>
        </w:tc>
      </w:tr>
      <w:tr w14:paraId="06422956">
        <w:tblPrEx>
          <w:tblCellMar>
            <w:top w:w="0" w:type="dxa"/>
            <w:left w:w="108" w:type="dxa"/>
            <w:bottom w:w="0" w:type="dxa"/>
            <w:right w:w="108" w:type="dxa"/>
          </w:tblCellMar>
        </w:tblPrEx>
        <w:trPr>
          <w:trHeight w:val="374" w:hRule="atLeast"/>
        </w:trPr>
        <w:tc>
          <w:tcPr>
            <w:tcW w:w="2688"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5B318DB">
            <w:pPr>
              <w:jc w:val="center"/>
              <w:rPr>
                <w:rFonts w:ascii="宋体" w:hAnsi="宋体" w:eastAsia="宋体" w:cs="宋体"/>
                <w:color w:val="000000"/>
                <w:sz w:val="24"/>
              </w:rPr>
            </w:pPr>
          </w:p>
        </w:tc>
        <w:tc>
          <w:tcPr>
            <w:tcW w:w="3852" w:type="dxa"/>
            <w:tcBorders>
              <w:top w:val="single" w:color="000000" w:sz="4" w:space="0"/>
              <w:left w:val="single" w:color="000000" w:sz="4" w:space="0"/>
              <w:bottom w:val="single" w:color="000000" w:sz="4" w:space="0"/>
              <w:right w:val="nil"/>
            </w:tcBorders>
            <w:shd w:val="clear" w:color="auto" w:fill="auto"/>
            <w:vAlign w:val="center"/>
          </w:tcPr>
          <w:p w14:paraId="1100AFC2">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 xml:space="preserve">       其中：财政拨款</w:t>
            </w:r>
          </w:p>
        </w:tc>
        <w:tc>
          <w:tcPr>
            <w:tcW w:w="4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593161">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42.50</w:t>
            </w:r>
          </w:p>
        </w:tc>
      </w:tr>
      <w:tr w14:paraId="585AB51E">
        <w:tblPrEx>
          <w:tblCellMar>
            <w:top w:w="0" w:type="dxa"/>
            <w:left w:w="108" w:type="dxa"/>
            <w:bottom w:w="0" w:type="dxa"/>
            <w:right w:w="108" w:type="dxa"/>
          </w:tblCellMar>
        </w:tblPrEx>
        <w:trPr>
          <w:trHeight w:val="374" w:hRule="atLeast"/>
        </w:trPr>
        <w:tc>
          <w:tcPr>
            <w:tcW w:w="2688"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1ADFD13">
            <w:pPr>
              <w:jc w:val="center"/>
              <w:rPr>
                <w:rFonts w:ascii="宋体" w:hAnsi="宋体" w:eastAsia="宋体" w:cs="宋体"/>
                <w:color w:val="000000"/>
                <w:sz w:val="24"/>
              </w:rPr>
            </w:pPr>
          </w:p>
        </w:tc>
        <w:tc>
          <w:tcPr>
            <w:tcW w:w="3852" w:type="dxa"/>
            <w:tcBorders>
              <w:top w:val="single" w:color="000000" w:sz="4" w:space="0"/>
              <w:left w:val="single" w:color="000000" w:sz="4" w:space="0"/>
              <w:bottom w:val="single" w:color="000000" w:sz="4" w:space="0"/>
              <w:right w:val="nil"/>
            </w:tcBorders>
            <w:shd w:val="clear" w:color="auto" w:fill="auto"/>
            <w:vAlign w:val="center"/>
          </w:tcPr>
          <w:p w14:paraId="284CEF35">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 xml:space="preserve">             其他资金</w:t>
            </w:r>
          </w:p>
        </w:tc>
        <w:tc>
          <w:tcPr>
            <w:tcW w:w="4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ADE5D5">
            <w:pPr>
              <w:jc w:val="center"/>
              <w:rPr>
                <w:rFonts w:ascii="宋体" w:hAnsi="宋体" w:eastAsia="宋体" w:cs="宋体"/>
                <w:color w:val="FF0000"/>
                <w:sz w:val="24"/>
              </w:rPr>
            </w:pPr>
          </w:p>
        </w:tc>
      </w:tr>
      <w:tr w14:paraId="3AB84232">
        <w:tblPrEx>
          <w:tblCellMar>
            <w:top w:w="0" w:type="dxa"/>
            <w:left w:w="108" w:type="dxa"/>
            <w:bottom w:w="0" w:type="dxa"/>
            <w:right w:w="108" w:type="dxa"/>
          </w:tblCellMar>
        </w:tblPrEx>
        <w:trPr>
          <w:trHeight w:val="1276" w:hRule="atLeast"/>
        </w:trPr>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57196D">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总</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体</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目</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标</w:t>
            </w:r>
          </w:p>
        </w:tc>
        <w:tc>
          <w:tcPr>
            <w:tcW w:w="1029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11FA654D">
            <w:pPr>
              <w:widowControl/>
              <w:jc w:val="left"/>
              <w:textAlignment w:val="top"/>
              <w:rPr>
                <w:rFonts w:ascii="宋体" w:hAnsi="宋体" w:eastAsia="宋体" w:cs="宋体"/>
                <w:color w:val="000000"/>
                <w:sz w:val="24"/>
              </w:rPr>
            </w:pPr>
            <w:r>
              <w:rPr>
                <w:rFonts w:hint="eastAsia" w:ascii="宋体" w:hAnsi="宋体" w:eastAsia="宋体" w:cs="宋体"/>
                <w:color w:val="000000"/>
                <w:kern w:val="0"/>
                <w:sz w:val="24"/>
              </w:rPr>
              <w:t>完成2026年度全区机关、事业单位软件正版化区域授权。</w:t>
            </w:r>
          </w:p>
        </w:tc>
      </w:tr>
      <w:tr w14:paraId="0E5BF3CC">
        <w:tblPrEx>
          <w:tblCellMar>
            <w:top w:w="0" w:type="dxa"/>
            <w:left w:w="108" w:type="dxa"/>
            <w:bottom w:w="0" w:type="dxa"/>
            <w:right w:w="108" w:type="dxa"/>
          </w:tblCellMar>
        </w:tblPrEx>
        <w:trPr>
          <w:trHeight w:val="924" w:hRule="atLeast"/>
        </w:trPr>
        <w:tc>
          <w:tcPr>
            <w:tcW w:w="7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D275088">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绩效指标</w:t>
            </w:r>
          </w:p>
        </w:tc>
        <w:tc>
          <w:tcPr>
            <w:tcW w:w="1080" w:type="dxa"/>
            <w:tcBorders>
              <w:top w:val="single" w:color="000000" w:sz="4" w:space="0"/>
              <w:left w:val="single" w:color="000000" w:sz="4" w:space="0"/>
              <w:bottom w:val="nil"/>
              <w:right w:val="single" w:color="000000" w:sz="4" w:space="0"/>
            </w:tcBorders>
            <w:shd w:val="clear" w:color="auto" w:fill="auto"/>
            <w:vAlign w:val="center"/>
          </w:tcPr>
          <w:p w14:paraId="6DC166D0">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一级</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指标</w:t>
            </w:r>
          </w:p>
        </w:tc>
        <w:tc>
          <w:tcPr>
            <w:tcW w:w="8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05579C">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二级指标</w:t>
            </w:r>
          </w:p>
        </w:tc>
        <w:tc>
          <w:tcPr>
            <w:tcW w:w="38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CBD978">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三级指标</w:t>
            </w:r>
          </w:p>
        </w:tc>
        <w:tc>
          <w:tcPr>
            <w:tcW w:w="4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0EA6CA">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指标值（包含数字及文字描述）</w:t>
            </w:r>
          </w:p>
        </w:tc>
      </w:tr>
      <w:tr w14:paraId="32D29D41">
        <w:tblPrEx>
          <w:tblCellMar>
            <w:top w:w="0" w:type="dxa"/>
            <w:left w:w="108" w:type="dxa"/>
            <w:bottom w:w="0" w:type="dxa"/>
            <w:right w:w="108" w:type="dxa"/>
          </w:tblCellMar>
        </w:tblPrEx>
        <w:trPr>
          <w:trHeight w:val="1322" w:hRule="atLeast"/>
        </w:trPr>
        <w:tc>
          <w:tcPr>
            <w:tcW w:w="7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617625A">
            <w:pPr>
              <w:jc w:val="center"/>
              <w:rPr>
                <w:rFonts w:ascii="宋体" w:hAnsi="宋体" w:eastAsia="宋体" w:cs="宋体"/>
                <w:color w:val="000000"/>
                <w:sz w:val="24"/>
              </w:rPr>
            </w:pP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E7618E9">
            <w:pPr>
              <w:widowControl/>
              <w:jc w:val="center"/>
              <w:textAlignment w:val="center"/>
              <w:rPr>
                <w:rFonts w:ascii="宋体" w:hAnsi="宋体" w:eastAsia="宋体" w:cs="宋体"/>
                <w:color w:val="000000"/>
                <w:kern w:val="0"/>
                <w:sz w:val="24"/>
              </w:rPr>
            </w:pPr>
            <w:r>
              <w:rPr>
                <w:rFonts w:hint="eastAsia" w:ascii="宋体" w:hAnsi="宋体" w:eastAsia="宋体" w:cs="宋体"/>
                <w:color w:val="000000"/>
                <w:kern w:val="0"/>
                <w:sz w:val="24"/>
              </w:rPr>
              <w:t>项目</w:t>
            </w:r>
          </w:p>
          <w:p w14:paraId="63F87A92">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完成</w:t>
            </w:r>
          </w:p>
        </w:tc>
        <w:tc>
          <w:tcPr>
            <w:tcW w:w="828" w:type="dxa"/>
            <w:tcBorders>
              <w:top w:val="single" w:color="000000" w:sz="4" w:space="0"/>
              <w:left w:val="single" w:color="000000" w:sz="4" w:space="0"/>
              <w:bottom w:val="nil"/>
              <w:right w:val="single" w:color="000000" w:sz="4" w:space="0"/>
            </w:tcBorders>
            <w:shd w:val="clear" w:color="auto" w:fill="auto"/>
            <w:vAlign w:val="center"/>
          </w:tcPr>
          <w:p w14:paraId="052E40CA">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数量指标</w:t>
            </w:r>
          </w:p>
        </w:tc>
        <w:tc>
          <w:tcPr>
            <w:tcW w:w="3852" w:type="dxa"/>
            <w:tcBorders>
              <w:top w:val="single" w:color="000000" w:sz="4" w:space="0"/>
              <w:left w:val="single" w:color="000000" w:sz="4" w:space="0"/>
              <w:bottom w:val="single" w:color="000000" w:sz="4" w:space="0"/>
              <w:right w:val="nil"/>
            </w:tcBorders>
            <w:shd w:val="clear" w:color="auto" w:fill="auto"/>
            <w:vAlign w:val="center"/>
          </w:tcPr>
          <w:p w14:paraId="756273A6">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办公软件正版化区域授权</w:t>
            </w:r>
          </w:p>
        </w:tc>
        <w:tc>
          <w:tcPr>
            <w:tcW w:w="4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FC3B6D">
            <w:pPr>
              <w:widowControl/>
              <w:jc w:val="left"/>
              <w:textAlignment w:val="center"/>
              <w:rPr>
                <w:rFonts w:hint="default" w:ascii="宋体" w:hAnsi="宋体" w:eastAsia="宋体" w:cs="宋体"/>
                <w:color w:val="000000"/>
                <w:sz w:val="24"/>
                <w:lang w:val="en-US" w:eastAsia="zh-CN"/>
              </w:rPr>
            </w:pPr>
            <w:r>
              <w:rPr>
                <w:rFonts w:hint="eastAsia" w:ascii="宋体" w:hAnsi="宋体" w:eastAsia="宋体" w:cs="宋体"/>
                <w:color w:val="000000"/>
                <w:kern w:val="0"/>
                <w:sz w:val="24"/>
              </w:rPr>
              <w:t>1套〔通过区域授权的方式为全区所有机关、事业单位（医院、学校除外）购买正版办公软件服务，满足全区机关事业单位（医院、学校除外）所有人员正版办公软件需求〕</w:t>
            </w:r>
          </w:p>
        </w:tc>
      </w:tr>
      <w:tr w14:paraId="4178A214">
        <w:tblPrEx>
          <w:tblCellMar>
            <w:top w:w="0" w:type="dxa"/>
            <w:left w:w="108" w:type="dxa"/>
            <w:bottom w:w="0" w:type="dxa"/>
            <w:right w:w="108" w:type="dxa"/>
          </w:tblCellMar>
        </w:tblPrEx>
        <w:trPr>
          <w:trHeight w:val="330" w:hRule="atLeast"/>
        </w:trPr>
        <w:tc>
          <w:tcPr>
            <w:tcW w:w="7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79B1F31">
            <w:pPr>
              <w:jc w:val="center"/>
              <w:rPr>
                <w:rFonts w:ascii="宋体" w:hAnsi="宋体" w:eastAsia="宋体" w:cs="宋体"/>
                <w:color w:val="000000"/>
                <w:sz w:val="24"/>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5145137">
            <w:pPr>
              <w:jc w:val="center"/>
              <w:rPr>
                <w:rFonts w:ascii="宋体" w:hAnsi="宋体" w:eastAsia="宋体" w:cs="宋体"/>
                <w:color w:val="000000"/>
                <w:sz w:val="24"/>
              </w:rPr>
            </w:pPr>
          </w:p>
        </w:tc>
        <w:tc>
          <w:tcPr>
            <w:tcW w:w="828" w:type="dxa"/>
            <w:vMerge w:val="restart"/>
            <w:tcBorders>
              <w:top w:val="single" w:color="000000" w:sz="4" w:space="0"/>
              <w:left w:val="single" w:color="000000" w:sz="4" w:space="0"/>
              <w:bottom w:val="nil"/>
              <w:right w:val="single" w:color="000000" w:sz="4" w:space="0"/>
            </w:tcBorders>
            <w:shd w:val="clear" w:color="auto" w:fill="auto"/>
            <w:vAlign w:val="center"/>
          </w:tcPr>
          <w:p w14:paraId="6C90A178">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质量指标</w:t>
            </w:r>
          </w:p>
        </w:tc>
        <w:tc>
          <w:tcPr>
            <w:tcW w:w="385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95D5DC9">
            <w:pPr>
              <w:widowControl/>
              <w:jc w:val="left"/>
              <w:textAlignment w:val="top"/>
              <w:rPr>
                <w:rFonts w:ascii="宋体" w:hAnsi="宋体" w:eastAsia="宋体" w:cs="宋体"/>
                <w:color w:val="000000"/>
                <w:sz w:val="24"/>
              </w:rPr>
            </w:pPr>
            <w:r>
              <w:rPr>
                <w:rFonts w:hint="eastAsia" w:ascii="宋体" w:hAnsi="宋体" w:eastAsia="宋体" w:cs="宋体"/>
                <w:color w:val="000000"/>
                <w:kern w:val="0"/>
                <w:sz w:val="24"/>
              </w:rPr>
              <w:t>办公软件正版化区域授权</w:t>
            </w:r>
          </w:p>
        </w:tc>
        <w:tc>
          <w:tcPr>
            <w:tcW w:w="453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B071520">
            <w:pPr>
              <w:widowControl/>
              <w:jc w:val="left"/>
              <w:textAlignment w:val="top"/>
              <w:rPr>
                <w:rFonts w:ascii="宋体" w:hAnsi="宋体" w:eastAsia="宋体" w:cs="宋体"/>
                <w:color w:val="000000"/>
                <w:sz w:val="24"/>
              </w:rPr>
            </w:pPr>
            <w:r>
              <w:rPr>
                <w:rFonts w:hint="eastAsia" w:ascii="宋体" w:hAnsi="宋体" w:eastAsia="宋体" w:cs="宋体"/>
                <w:color w:val="000000"/>
                <w:kern w:val="0"/>
                <w:sz w:val="24"/>
              </w:rPr>
              <w:t>全区机关事业单位（医院、学校除外）办公软件正版化，能够满足四川省软件正版化工作要求</w:t>
            </w:r>
          </w:p>
        </w:tc>
      </w:tr>
      <w:tr w14:paraId="2F2E2F69">
        <w:tblPrEx>
          <w:tblCellMar>
            <w:top w:w="0" w:type="dxa"/>
            <w:left w:w="108" w:type="dxa"/>
            <w:bottom w:w="0" w:type="dxa"/>
            <w:right w:w="108" w:type="dxa"/>
          </w:tblCellMar>
        </w:tblPrEx>
        <w:trPr>
          <w:trHeight w:val="330" w:hRule="atLeast"/>
        </w:trPr>
        <w:tc>
          <w:tcPr>
            <w:tcW w:w="7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84D0028">
            <w:pPr>
              <w:jc w:val="center"/>
              <w:rPr>
                <w:rFonts w:ascii="宋体" w:hAnsi="宋体" w:eastAsia="宋体" w:cs="宋体"/>
                <w:color w:val="000000"/>
                <w:sz w:val="24"/>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F593CE1">
            <w:pPr>
              <w:jc w:val="center"/>
              <w:rPr>
                <w:rFonts w:ascii="宋体" w:hAnsi="宋体" w:eastAsia="宋体" w:cs="宋体"/>
                <w:color w:val="000000"/>
                <w:sz w:val="24"/>
              </w:rPr>
            </w:pPr>
          </w:p>
        </w:tc>
        <w:tc>
          <w:tcPr>
            <w:tcW w:w="828" w:type="dxa"/>
            <w:vMerge w:val="continue"/>
            <w:tcBorders>
              <w:top w:val="single" w:color="000000" w:sz="4" w:space="0"/>
              <w:left w:val="single" w:color="000000" w:sz="4" w:space="0"/>
              <w:bottom w:val="nil"/>
              <w:right w:val="single" w:color="000000" w:sz="4" w:space="0"/>
            </w:tcBorders>
            <w:shd w:val="clear" w:color="auto" w:fill="auto"/>
            <w:vAlign w:val="center"/>
          </w:tcPr>
          <w:p w14:paraId="040020A9">
            <w:pPr>
              <w:jc w:val="center"/>
              <w:rPr>
                <w:rFonts w:ascii="宋体" w:hAnsi="宋体" w:eastAsia="宋体" w:cs="宋体"/>
                <w:color w:val="000000"/>
                <w:sz w:val="24"/>
              </w:rPr>
            </w:pPr>
          </w:p>
        </w:tc>
        <w:tc>
          <w:tcPr>
            <w:tcW w:w="38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36A510E">
            <w:pPr>
              <w:jc w:val="left"/>
              <w:rPr>
                <w:rFonts w:ascii="宋体" w:hAnsi="宋体" w:eastAsia="宋体" w:cs="宋体"/>
                <w:color w:val="000000"/>
                <w:sz w:val="24"/>
              </w:rPr>
            </w:pPr>
          </w:p>
        </w:tc>
        <w:tc>
          <w:tcPr>
            <w:tcW w:w="453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74AEC80">
            <w:pPr>
              <w:jc w:val="left"/>
              <w:rPr>
                <w:rFonts w:ascii="宋体" w:hAnsi="宋体" w:eastAsia="宋体" w:cs="宋体"/>
                <w:color w:val="000000"/>
                <w:sz w:val="24"/>
              </w:rPr>
            </w:pPr>
          </w:p>
        </w:tc>
      </w:tr>
      <w:tr w14:paraId="43CF9121">
        <w:tblPrEx>
          <w:tblCellMar>
            <w:top w:w="0" w:type="dxa"/>
            <w:left w:w="108" w:type="dxa"/>
            <w:bottom w:w="0" w:type="dxa"/>
            <w:right w:w="108" w:type="dxa"/>
          </w:tblCellMar>
        </w:tblPrEx>
        <w:trPr>
          <w:trHeight w:val="330" w:hRule="atLeast"/>
        </w:trPr>
        <w:tc>
          <w:tcPr>
            <w:tcW w:w="7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842470C">
            <w:pPr>
              <w:jc w:val="center"/>
              <w:rPr>
                <w:rFonts w:ascii="宋体" w:hAnsi="宋体" w:eastAsia="宋体" w:cs="宋体"/>
                <w:color w:val="000000"/>
                <w:sz w:val="24"/>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18DC954">
            <w:pPr>
              <w:jc w:val="center"/>
              <w:rPr>
                <w:rFonts w:ascii="宋体" w:hAnsi="宋体" w:eastAsia="宋体" w:cs="宋体"/>
                <w:color w:val="000000"/>
                <w:sz w:val="24"/>
              </w:rPr>
            </w:pPr>
          </w:p>
        </w:tc>
        <w:tc>
          <w:tcPr>
            <w:tcW w:w="828" w:type="dxa"/>
            <w:vMerge w:val="continue"/>
            <w:tcBorders>
              <w:top w:val="single" w:color="000000" w:sz="4" w:space="0"/>
              <w:left w:val="single" w:color="000000" w:sz="4" w:space="0"/>
              <w:bottom w:val="nil"/>
              <w:right w:val="single" w:color="000000" w:sz="4" w:space="0"/>
            </w:tcBorders>
            <w:shd w:val="clear" w:color="auto" w:fill="auto"/>
            <w:vAlign w:val="center"/>
          </w:tcPr>
          <w:p w14:paraId="4E3343DC">
            <w:pPr>
              <w:jc w:val="center"/>
              <w:rPr>
                <w:rFonts w:ascii="宋体" w:hAnsi="宋体" w:eastAsia="宋体" w:cs="宋体"/>
                <w:color w:val="000000"/>
                <w:sz w:val="24"/>
              </w:rPr>
            </w:pPr>
          </w:p>
        </w:tc>
        <w:tc>
          <w:tcPr>
            <w:tcW w:w="38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7EE6375">
            <w:pPr>
              <w:jc w:val="left"/>
              <w:rPr>
                <w:rFonts w:ascii="宋体" w:hAnsi="宋体" w:eastAsia="宋体" w:cs="宋体"/>
                <w:color w:val="000000"/>
                <w:sz w:val="24"/>
              </w:rPr>
            </w:pPr>
          </w:p>
        </w:tc>
        <w:tc>
          <w:tcPr>
            <w:tcW w:w="453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215518A">
            <w:pPr>
              <w:jc w:val="left"/>
              <w:rPr>
                <w:rFonts w:ascii="宋体" w:hAnsi="宋体" w:eastAsia="宋体" w:cs="宋体"/>
                <w:color w:val="000000"/>
                <w:sz w:val="24"/>
              </w:rPr>
            </w:pPr>
          </w:p>
        </w:tc>
      </w:tr>
      <w:tr w14:paraId="2A26BD28">
        <w:tblPrEx>
          <w:tblCellMar>
            <w:top w:w="0" w:type="dxa"/>
            <w:left w:w="108" w:type="dxa"/>
            <w:bottom w:w="0" w:type="dxa"/>
            <w:right w:w="108" w:type="dxa"/>
          </w:tblCellMar>
        </w:tblPrEx>
        <w:trPr>
          <w:trHeight w:val="330" w:hRule="atLeast"/>
        </w:trPr>
        <w:tc>
          <w:tcPr>
            <w:tcW w:w="7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1917141">
            <w:pPr>
              <w:jc w:val="center"/>
              <w:rPr>
                <w:rFonts w:ascii="宋体" w:hAnsi="宋体" w:eastAsia="宋体" w:cs="宋体"/>
                <w:color w:val="000000"/>
                <w:sz w:val="24"/>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6219378">
            <w:pPr>
              <w:jc w:val="center"/>
              <w:rPr>
                <w:rFonts w:ascii="宋体" w:hAnsi="宋体" w:eastAsia="宋体" w:cs="宋体"/>
                <w:color w:val="000000"/>
                <w:sz w:val="24"/>
              </w:rPr>
            </w:pPr>
          </w:p>
        </w:tc>
        <w:tc>
          <w:tcPr>
            <w:tcW w:w="82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17C9749">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时效指标</w:t>
            </w:r>
          </w:p>
        </w:tc>
        <w:tc>
          <w:tcPr>
            <w:tcW w:w="385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72783D4">
            <w:pPr>
              <w:widowControl/>
              <w:jc w:val="left"/>
              <w:textAlignment w:val="top"/>
              <w:rPr>
                <w:rFonts w:ascii="宋体" w:hAnsi="宋体" w:eastAsia="宋体" w:cs="宋体"/>
                <w:color w:val="000000"/>
                <w:sz w:val="24"/>
              </w:rPr>
            </w:pPr>
            <w:r>
              <w:rPr>
                <w:rFonts w:hint="eastAsia" w:ascii="宋体" w:hAnsi="宋体" w:eastAsia="宋体" w:cs="宋体"/>
                <w:color w:val="000000"/>
                <w:kern w:val="0"/>
                <w:sz w:val="24"/>
              </w:rPr>
              <w:t>全区机关事业单位（医院、学校除外）办公软件正版化区域授权费用</w:t>
            </w:r>
          </w:p>
        </w:tc>
        <w:tc>
          <w:tcPr>
            <w:tcW w:w="453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3BB7491">
            <w:pPr>
              <w:widowControl/>
              <w:jc w:val="left"/>
              <w:textAlignment w:val="top"/>
              <w:rPr>
                <w:rFonts w:ascii="宋体" w:hAnsi="宋体" w:eastAsia="宋体" w:cs="宋体"/>
                <w:color w:val="000000"/>
                <w:sz w:val="24"/>
              </w:rPr>
            </w:pPr>
            <w:r>
              <w:rPr>
                <w:rFonts w:hint="eastAsia" w:ascii="宋体" w:hAnsi="宋体" w:eastAsia="宋体" w:cs="宋体"/>
                <w:color w:val="000000"/>
                <w:kern w:val="0"/>
                <w:sz w:val="24"/>
              </w:rPr>
              <w:t>202</w:t>
            </w:r>
            <w:r>
              <w:rPr>
                <w:rFonts w:hint="eastAsia" w:ascii="宋体" w:hAnsi="宋体" w:eastAsia="宋体" w:cs="宋体"/>
                <w:color w:val="000000"/>
                <w:kern w:val="0"/>
                <w:sz w:val="24"/>
                <w:lang w:val="en-US" w:eastAsia="zh-CN"/>
              </w:rPr>
              <w:t>6</w:t>
            </w:r>
            <w:r>
              <w:rPr>
                <w:rFonts w:hint="eastAsia" w:ascii="宋体" w:hAnsi="宋体" w:eastAsia="宋体" w:cs="宋体"/>
                <w:color w:val="000000"/>
                <w:kern w:val="0"/>
                <w:sz w:val="24"/>
              </w:rPr>
              <w:t>年全年</w:t>
            </w:r>
          </w:p>
        </w:tc>
      </w:tr>
      <w:tr w14:paraId="33439DD1">
        <w:tblPrEx>
          <w:tblCellMar>
            <w:top w:w="0" w:type="dxa"/>
            <w:left w:w="108" w:type="dxa"/>
            <w:bottom w:w="0" w:type="dxa"/>
            <w:right w:w="108" w:type="dxa"/>
          </w:tblCellMar>
        </w:tblPrEx>
        <w:trPr>
          <w:trHeight w:val="330" w:hRule="atLeast"/>
        </w:trPr>
        <w:tc>
          <w:tcPr>
            <w:tcW w:w="7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01A0D21">
            <w:pPr>
              <w:jc w:val="center"/>
              <w:rPr>
                <w:rFonts w:ascii="宋体" w:hAnsi="宋体" w:eastAsia="宋体" w:cs="宋体"/>
                <w:color w:val="000000"/>
                <w:sz w:val="24"/>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FB791C0">
            <w:pPr>
              <w:jc w:val="center"/>
              <w:rPr>
                <w:rFonts w:ascii="宋体" w:hAnsi="宋体" w:eastAsia="宋体" w:cs="宋体"/>
                <w:color w:val="000000"/>
                <w:sz w:val="24"/>
              </w:rPr>
            </w:pPr>
          </w:p>
        </w:tc>
        <w:tc>
          <w:tcPr>
            <w:tcW w:w="82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D3EE043">
            <w:pPr>
              <w:jc w:val="center"/>
              <w:rPr>
                <w:rFonts w:ascii="宋体" w:hAnsi="宋体" w:eastAsia="宋体" w:cs="宋体"/>
                <w:color w:val="000000"/>
                <w:sz w:val="24"/>
              </w:rPr>
            </w:pPr>
          </w:p>
        </w:tc>
        <w:tc>
          <w:tcPr>
            <w:tcW w:w="38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A04B10A">
            <w:pPr>
              <w:jc w:val="left"/>
              <w:rPr>
                <w:rFonts w:ascii="宋体" w:hAnsi="宋体" w:eastAsia="宋体" w:cs="宋体"/>
                <w:color w:val="000000"/>
                <w:sz w:val="24"/>
              </w:rPr>
            </w:pPr>
          </w:p>
        </w:tc>
        <w:tc>
          <w:tcPr>
            <w:tcW w:w="453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E0719C6">
            <w:pPr>
              <w:jc w:val="left"/>
              <w:rPr>
                <w:rFonts w:ascii="宋体" w:hAnsi="宋体" w:eastAsia="宋体" w:cs="宋体"/>
                <w:color w:val="000000"/>
                <w:sz w:val="24"/>
              </w:rPr>
            </w:pPr>
          </w:p>
        </w:tc>
      </w:tr>
      <w:tr w14:paraId="06AEA0D1">
        <w:tblPrEx>
          <w:tblCellMar>
            <w:top w:w="0" w:type="dxa"/>
            <w:left w:w="108" w:type="dxa"/>
            <w:bottom w:w="0" w:type="dxa"/>
            <w:right w:w="108" w:type="dxa"/>
          </w:tblCellMar>
        </w:tblPrEx>
        <w:trPr>
          <w:trHeight w:val="352" w:hRule="atLeast"/>
        </w:trPr>
        <w:tc>
          <w:tcPr>
            <w:tcW w:w="7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786E5CD">
            <w:pPr>
              <w:jc w:val="center"/>
              <w:rPr>
                <w:rFonts w:ascii="宋体" w:hAnsi="宋体" w:eastAsia="宋体" w:cs="宋体"/>
                <w:color w:val="000000"/>
                <w:sz w:val="24"/>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E5A9A15">
            <w:pPr>
              <w:jc w:val="center"/>
              <w:rPr>
                <w:rFonts w:ascii="宋体" w:hAnsi="宋体" w:eastAsia="宋体" w:cs="宋体"/>
                <w:color w:val="000000"/>
                <w:sz w:val="24"/>
              </w:rPr>
            </w:pPr>
          </w:p>
        </w:tc>
        <w:tc>
          <w:tcPr>
            <w:tcW w:w="82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1CD0513">
            <w:pPr>
              <w:jc w:val="center"/>
              <w:rPr>
                <w:rFonts w:ascii="宋体" w:hAnsi="宋体" w:eastAsia="宋体" w:cs="宋体"/>
                <w:color w:val="000000"/>
                <w:sz w:val="24"/>
              </w:rPr>
            </w:pPr>
          </w:p>
        </w:tc>
        <w:tc>
          <w:tcPr>
            <w:tcW w:w="38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A4FC0EA">
            <w:pPr>
              <w:jc w:val="left"/>
              <w:rPr>
                <w:rFonts w:ascii="宋体" w:hAnsi="宋体" w:eastAsia="宋体" w:cs="宋体"/>
                <w:color w:val="000000"/>
                <w:sz w:val="24"/>
              </w:rPr>
            </w:pPr>
          </w:p>
        </w:tc>
        <w:tc>
          <w:tcPr>
            <w:tcW w:w="453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4DB3C94">
            <w:pPr>
              <w:jc w:val="left"/>
              <w:rPr>
                <w:rFonts w:ascii="宋体" w:hAnsi="宋体" w:eastAsia="宋体" w:cs="宋体"/>
                <w:color w:val="000000"/>
                <w:sz w:val="24"/>
              </w:rPr>
            </w:pPr>
          </w:p>
        </w:tc>
      </w:tr>
      <w:tr w14:paraId="5574133D">
        <w:tblPrEx>
          <w:tblCellMar>
            <w:top w:w="0" w:type="dxa"/>
            <w:left w:w="108" w:type="dxa"/>
            <w:bottom w:w="0" w:type="dxa"/>
            <w:right w:w="108" w:type="dxa"/>
          </w:tblCellMar>
        </w:tblPrEx>
        <w:trPr>
          <w:trHeight w:val="330" w:hRule="atLeast"/>
        </w:trPr>
        <w:tc>
          <w:tcPr>
            <w:tcW w:w="7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0B7BB46">
            <w:pPr>
              <w:jc w:val="center"/>
              <w:rPr>
                <w:rFonts w:ascii="宋体" w:hAnsi="宋体" w:eastAsia="宋体" w:cs="宋体"/>
                <w:color w:val="000000"/>
                <w:sz w:val="24"/>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593798B">
            <w:pPr>
              <w:jc w:val="center"/>
              <w:rPr>
                <w:rFonts w:ascii="宋体" w:hAnsi="宋体" w:eastAsia="宋体" w:cs="宋体"/>
                <w:color w:val="000000"/>
                <w:sz w:val="24"/>
              </w:rPr>
            </w:pPr>
          </w:p>
        </w:tc>
        <w:tc>
          <w:tcPr>
            <w:tcW w:w="82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E4A40C4">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成本指标</w:t>
            </w:r>
          </w:p>
        </w:tc>
        <w:tc>
          <w:tcPr>
            <w:tcW w:w="385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6A8B09C">
            <w:pPr>
              <w:widowControl/>
              <w:jc w:val="left"/>
              <w:textAlignment w:val="top"/>
              <w:rPr>
                <w:rFonts w:ascii="宋体" w:hAnsi="宋体" w:eastAsia="宋体" w:cs="宋体"/>
                <w:color w:val="000000"/>
                <w:sz w:val="24"/>
              </w:rPr>
            </w:pPr>
            <w:r>
              <w:rPr>
                <w:rFonts w:hint="eastAsia" w:ascii="宋体" w:hAnsi="宋体" w:eastAsia="宋体" w:cs="宋体"/>
                <w:color w:val="000000"/>
                <w:kern w:val="0"/>
                <w:sz w:val="24"/>
              </w:rPr>
              <w:t>全区机关事业单位（医院、学校除外）办公软件正版化区域授权费用</w:t>
            </w:r>
          </w:p>
        </w:tc>
        <w:tc>
          <w:tcPr>
            <w:tcW w:w="453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5E37352">
            <w:pPr>
              <w:widowControl/>
              <w:jc w:val="left"/>
              <w:textAlignment w:val="top"/>
              <w:rPr>
                <w:rFonts w:ascii="宋体" w:hAnsi="宋体" w:eastAsia="宋体" w:cs="宋体"/>
                <w:color w:val="000000"/>
                <w:sz w:val="24"/>
              </w:rPr>
            </w:pPr>
            <w:r>
              <w:rPr>
                <w:rFonts w:hint="eastAsia" w:ascii="宋体" w:hAnsi="宋体" w:eastAsia="宋体" w:cs="宋体"/>
                <w:color w:val="000000"/>
                <w:kern w:val="0"/>
                <w:sz w:val="24"/>
              </w:rPr>
              <w:t>区级配套资金42.5万元</w:t>
            </w:r>
          </w:p>
        </w:tc>
      </w:tr>
      <w:tr w14:paraId="0D40477D">
        <w:tblPrEx>
          <w:tblCellMar>
            <w:top w:w="0" w:type="dxa"/>
            <w:left w:w="108" w:type="dxa"/>
            <w:bottom w:w="0" w:type="dxa"/>
            <w:right w:w="108" w:type="dxa"/>
          </w:tblCellMar>
        </w:tblPrEx>
        <w:trPr>
          <w:trHeight w:val="330" w:hRule="atLeast"/>
        </w:trPr>
        <w:tc>
          <w:tcPr>
            <w:tcW w:w="7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D82B180">
            <w:pPr>
              <w:jc w:val="center"/>
              <w:rPr>
                <w:rFonts w:ascii="宋体" w:hAnsi="宋体" w:eastAsia="宋体" w:cs="宋体"/>
                <w:color w:val="000000"/>
                <w:sz w:val="24"/>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81399C8">
            <w:pPr>
              <w:jc w:val="center"/>
              <w:rPr>
                <w:rFonts w:ascii="宋体" w:hAnsi="宋体" w:eastAsia="宋体" w:cs="宋体"/>
                <w:color w:val="000000"/>
                <w:sz w:val="24"/>
              </w:rPr>
            </w:pPr>
          </w:p>
        </w:tc>
        <w:tc>
          <w:tcPr>
            <w:tcW w:w="82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AD90977">
            <w:pPr>
              <w:jc w:val="center"/>
              <w:rPr>
                <w:rFonts w:ascii="宋体" w:hAnsi="宋体" w:eastAsia="宋体" w:cs="宋体"/>
                <w:color w:val="000000"/>
                <w:sz w:val="24"/>
              </w:rPr>
            </w:pPr>
          </w:p>
        </w:tc>
        <w:tc>
          <w:tcPr>
            <w:tcW w:w="38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CC6DD35">
            <w:pPr>
              <w:jc w:val="left"/>
              <w:rPr>
                <w:rFonts w:ascii="宋体" w:hAnsi="宋体" w:eastAsia="宋体" w:cs="宋体"/>
                <w:color w:val="000000"/>
                <w:sz w:val="24"/>
              </w:rPr>
            </w:pPr>
          </w:p>
        </w:tc>
        <w:tc>
          <w:tcPr>
            <w:tcW w:w="453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5162FBA">
            <w:pPr>
              <w:jc w:val="left"/>
              <w:rPr>
                <w:rFonts w:ascii="宋体" w:hAnsi="宋体" w:eastAsia="宋体" w:cs="宋体"/>
                <w:color w:val="000000"/>
                <w:sz w:val="24"/>
              </w:rPr>
            </w:pPr>
          </w:p>
        </w:tc>
      </w:tr>
      <w:tr w14:paraId="2563AB4C">
        <w:tblPrEx>
          <w:tblCellMar>
            <w:top w:w="0" w:type="dxa"/>
            <w:left w:w="108" w:type="dxa"/>
            <w:bottom w:w="0" w:type="dxa"/>
            <w:right w:w="108" w:type="dxa"/>
          </w:tblCellMar>
        </w:tblPrEx>
        <w:trPr>
          <w:trHeight w:val="315" w:hRule="atLeast"/>
        </w:trPr>
        <w:tc>
          <w:tcPr>
            <w:tcW w:w="7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F71A755">
            <w:pPr>
              <w:jc w:val="center"/>
              <w:rPr>
                <w:rFonts w:ascii="宋体" w:hAnsi="宋体" w:eastAsia="宋体" w:cs="宋体"/>
                <w:color w:val="000000"/>
                <w:sz w:val="24"/>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6BCED97">
            <w:pPr>
              <w:jc w:val="center"/>
              <w:rPr>
                <w:rFonts w:ascii="宋体" w:hAnsi="宋体" w:eastAsia="宋体" w:cs="宋体"/>
                <w:color w:val="000000"/>
                <w:sz w:val="24"/>
              </w:rPr>
            </w:pPr>
          </w:p>
        </w:tc>
        <w:tc>
          <w:tcPr>
            <w:tcW w:w="82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241B2AD">
            <w:pPr>
              <w:jc w:val="center"/>
              <w:rPr>
                <w:rFonts w:ascii="宋体" w:hAnsi="宋体" w:eastAsia="宋体" w:cs="宋体"/>
                <w:color w:val="000000"/>
                <w:sz w:val="24"/>
              </w:rPr>
            </w:pPr>
          </w:p>
        </w:tc>
        <w:tc>
          <w:tcPr>
            <w:tcW w:w="38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2809494">
            <w:pPr>
              <w:jc w:val="left"/>
              <w:rPr>
                <w:rFonts w:ascii="宋体" w:hAnsi="宋体" w:eastAsia="宋体" w:cs="宋体"/>
                <w:color w:val="000000"/>
                <w:sz w:val="24"/>
              </w:rPr>
            </w:pPr>
          </w:p>
        </w:tc>
        <w:tc>
          <w:tcPr>
            <w:tcW w:w="453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D325366">
            <w:pPr>
              <w:jc w:val="left"/>
              <w:rPr>
                <w:rFonts w:ascii="宋体" w:hAnsi="宋体" w:eastAsia="宋体" w:cs="宋体"/>
                <w:color w:val="000000"/>
                <w:sz w:val="24"/>
              </w:rPr>
            </w:pPr>
          </w:p>
        </w:tc>
      </w:tr>
      <w:tr w14:paraId="24B3AC9A">
        <w:tblPrEx>
          <w:tblCellMar>
            <w:top w:w="0" w:type="dxa"/>
            <w:left w:w="108" w:type="dxa"/>
            <w:bottom w:w="0" w:type="dxa"/>
            <w:right w:w="108" w:type="dxa"/>
          </w:tblCellMar>
        </w:tblPrEx>
        <w:trPr>
          <w:trHeight w:val="1333" w:hRule="atLeast"/>
        </w:trPr>
        <w:tc>
          <w:tcPr>
            <w:tcW w:w="7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DB3E565">
            <w:pPr>
              <w:jc w:val="center"/>
              <w:rPr>
                <w:rFonts w:ascii="宋体" w:hAnsi="宋体" w:eastAsia="宋体" w:cs="宋体"/>
                <w:color w:val="000000"/>
                <w:sz w:val="24"/>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44CE4E">
            <w:pPr>
              <w:widowControl/>
              <w:jc w:val="center"/>
              <w:textAlignment w:val="center"/>
              <w:rPr>
                <w:rFonts w:ascii="宋体" w:hAnsi="宋体" w:eastAsia="宋体" w:cs="宋体"/>
                <w:color w:val="000000"/>
                <w:kern w:val="0"/>
                <w:sz w:val="24"/>
              </w:rPr>
            </w:pPr>
            <w:r>
              <w:rPr>
                <w:rFonts w:hint="eastAsia" w:ascii="宋体" w:hAnsi="宋体" w:eastAsia="宋体" w:cs="宋体"/>
                <w:color w:val="000000"/>
                <w:kern w:val="0"/>
                <w:sz w:val="24"/>
              </w:rPr>
              <w:t>项目</w:t>
            </w:r>
          </w:p>
          <w:p w14:paraId="4ED040B0">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效益</w:t>
            </w:r>
          </w:p>
        </w:tc>
        <w:tc>
          <w:tcPr>
            <w:tcW w:w="8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98284A">
            <w:pPr>
              <w:widowControl/>
              <w:jc w:val="center"/>
              <w:textAlignment w:val="center"/>
              <w:rPr>
                <w:rFonts w:hint="eastAsia" w:ascii="宋体" w:hAnsi="宋体" w:eastAsia="宋体" w:cs="宋体"/>
                <w:color w:val="000000"/>
                <w:sz w:val="24"/>
                <w:lang w:eastAsia="zh-CN"/>
              </w:rPr>
            </w:pPr>
            <w:r>
              <w:rPr>
                <w:rFonts w:hint="eastAsia" w:ascii="宋体" w:hAnsi="宋体" w:eastAsia="宋体" w:cs="宋体"/>
                <w:color w:val="000000"/>
                <w:kern w:val="0"/>
                <w:sz w:val="24"/>
                <w:lang w:eastAsia="zh-CN"/>
              </w:rPr>
              <w:t>社会效益指标</w:t>
            </w:r>
          </w:p>
        </w:tc>
        <w:tc>
          <w:tcPr>
            <w:tcW w:w="38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14E4C5">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满足全区机关事业单位（医院、学校除外）软件正版化需求</w:t>
            </w:r>
          </w:p>
        </w:tc>
        <w:tc>
          <w:tcPr>
            <w:tcW w:w="4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CEF0DD">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提升全区机关事业单位（医院、学校除外）软件正版化程度</w:t>
            </w:r>
          </w:p>
        </w:tc>
      </w:tr>
      <w:tr w14:paraId="763EE581">
        <w:tblPrEx>
          <w:tblCellMar>
            <w:top w:w="0" w:type="dxa"/>
            <w:left w:w="108" w:type="dxa"/>
            <w:bottom w:w="0" w:type="dxa"/>
            <w:right w:w="108" w:type="dxa"/>
          </w:tblCellMar>
        </w:tblPrEx>
        <w:trPr>
          <w:trHeight w:val="490" w:hRule="atLeast"/>
        </w:trPr>
        <w:tc>
          <w:tcPr>
            <w:tcW w:w="7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7153553">
            <w:pPr>
              <w:jc w:val="center"/>
              <w:rPr>
                <w:rFonts w:ascii="宋体" w:hAnsi="宋体" w:eastAsia="宋体" w:cs="宋体"/>
                <w:color w:val="000000"/>
                <w:sz w:val="24"/>
              </w:rPr>
            </w:pP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1C53AF9">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满意度指标</w:t>
            </w:r>
          </w:p>
        </w:tc>
        <w:tc>
          <w:tcPr>
            <w:tcW w:w="82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2D1C22C">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满意度指标</w:t>
            </w:r>
          </w:p>
        </w:tc>
        <w:tc>
          <w:tcPr>
            <w:tcW w:w="385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B6E42EC">
            <w:pPr>
              <w:widowControl/>
              <w:jc w:val="left"/>
              <w:textAlignment w:val="top"/>
              <w:rPr>
                <w:rFonts w:ascii="宋体" w:hAnsi="宋体" w:eastAsia="宋体" w:cs="宋体"/>
                <w:color w:val="000000"/>
                <w:sz w:val="24"/>
              </w:rPr>
            </w:pPr>
            <w:r>
              <w:rPr>
                <w:rFonts w:hint="eastAsia" w:ascii="宋体" w:hAnsi="宋体" w:eastAsia="宋体" w:cs="宋体"/>
                <w:color w:val="000000"/>
                <w:kern w:val="0"/>
                <w:sz w:val="24"/>
              </w:rPr>
              <w:t>全区机关事业单位（医院、学校除外）人员满意度</w:t>
            </w:r>
          </w:p>
        </w:tc>
        <w:tc>
          <w:tcPr>
            <w:tcW w:w="453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0D59EBD">
            <w:pPr>
              <w:widowControl/>
              <w:jc w:val="left"/>
              <w:textAlignment w:val="top"/>
              <w:rPr>
                <w:rFonts w:hint="eastAsia" w:ascii="宋体" w:hAnsi="宋体" w:eastAsia="宋体" w:cs="宋体"/>
                <w:color w:val="000000"/>
                <w:sz w:val="24"/>
                <w:lang w:val="en-US" w:eastAsia="zh-CN"/>
              </w:rPr>
            </w:pPr>
            <w:r>
              <w:rPr>
                <w:rFonts w:hint="eastAsia" w:ascii="宋体" w:hAnsi="宋体" w:eastAsia="宋体" w:cs="宋体"/>
                <w:color w:val="000000"/>
                <w:kern w:val="0"/>
                <w:sz w:val="24"/>
              </w:rPr>
              <w:t>≥90</w:t>
            </w:r>
            <w:r>
              <w:rPr>
                <w:rFonts w:hint="eastAsia" w:ascii="宋体" w:hAnsi="宋体" w:eastAsia="宋体" w:cs="宋体"/>
                <w:color w:val="000000"/>
                <w:kern w:val="0"/>
                <w:sz w:val="24"/>
                <w:lang w:val="en-US" w:eastAsia="zh-CN"/>
              </w:rPr>
              <w:t>%</w:t>
            </w:r>
          </w:p>
        </w:tc>
      </w:tr>
      <w:tr w14:paraId="6FBCEB50">
        <w:tblPrEx>
          <w:tblCellMar>
            <w:top w:w="0" w:type="dxa"/>
            <w:left w:w="108" w:type="dxa"/>
            <w:bottom w:w="0" w:type="dxa"/>
            <w:right w:w="108" w:type="dxa"/>
          </w:tblCellMar>
        </w:tblPrEx>
        <w:trPr>
          <w:trHeight w:val="655" w:hRule="atLeast"/>
        </w:trPr>
        <w:tc>
          <w:tcPr>
            <w:tcW w:w="7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90FEF18">
            <w:pPr>
              <w:jc w:val="center"/>
              <w:rPr>
                <w:rFonts w:ascii="宋体" w:hAnsi="宋体" w:eastAsia="宋体" w:cs="宋体"/>
                <w:color w:val="000000"/>
                <w:sz w:val="24"/>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7E0C9E9">
            <w:pPr>
              <w:jc w:val="center"/>
              <w:rPr>
                <w:rFonts w:ascii="宋体" w:hAnsi="宋体" w:eastAsia="宋体" w:cs="宋体"/>
                <w:color w:val="000000"/>
                <w:sz w:val="24"/>
              </w:rPr>
            </w:pPr>
          </w:p>
        </w:tc>
        <w:tc>
          <w:tcPr>
            <w:tcW w:w="82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3A91138">
            <w:pPr>
              <w:jc w:val="center"/>
              <w:rPr>
                <w:rFonts w:ascii="宋体" w:hAnsi="宋体" w:eastAsia="宋体" w:cs="宋体"/>
                <w:color w:val="000000"/>
                <w:sz w:val="24"/>
              </w:rPr>
            </w:pPr>
          </w:p>
        </w:tc>
        <w:tc>
          <w:tcPr>
            <w:tcW w:w="3852" w:type="dxa"/>
            <w:vMerge w:val="continue"/>
            <w:tcBorders>
              <w:top w:val="single" w:color="000000" w:sz="4" w:space="0"/>
              <w:left w:val="single" w:color="000000" w:sz="4" w:space="0"/>
              <w:bottom w:val="single" w:color="000000" w:sz="4" w:space="0"/>
              <w:right w:val="single" w:color="000000" w:sz="4" w:space="0"/>
            </w:tcBorders>
            <w:shd w:val="clear" w:color="auto" w:fill="auto"/>
          </w:tcPr>
          <w:p w14:paraId="18138A32">
            <w:pPr>
              <w:jc w:val="left"/>
              <w:rPr>
                <w:rFonts w:ascii="宋体" w:hAnsi="宋体" w:eastAsia="宋体" w:cs="宋体"/>
                <w:color w:val="000000"/>
                <w:sz w:val="24"/>
              </w:rPr>
            </w:pPr>
          </w:p>
        </w:tc>
        <w:tc>
          <w:tcPr>
            <w:tcW w:w="4530" w:type="dxa"/>
            <w:vMerge w:val="continue"/>
            <w:tcBorders>
              <w:top w:val="single" w:color="000000" w:sz="4" w:space="0"/>
              <w:left w:val="single" w:color="000000" w:sz="4" w:space="0"/>
              <w:bottom w:val="single" w:color="000000" w:sz="4" w:space="0"/>
              <w:right w:val="single" w:color="000000" w:sz="4" w:space="0"/>
            </w:tcBorders>
            <w:shd w:val="clear" w:color="auto" w:fill="auto"/>
          </w:tcPr>
          <w:p w14:paraId="73C8D292">
            <w:pPr>
              <w:jc w:val="left"/>
              <w:rPr>
                <w:rFonts w:ascii="宋体" w:hAnsi="宋体" w:eastAsia="宋体" w:cs="宋体"/>
                <w:color w:val="000000"/>
                <w:sz w:val="24"/>
              </w:rPr>
            </w:pPr>
          </w:p>
        </w:tc>
      </w:tr>
    </w:tbl>
    <w:p w14:paraId="4494B26C">
      <w:r>
        <w:br w:type="page"/>
      </w:r>
    </w:p>
    <w:tbl>
      <w:tblPr>
        <w:tblStyle w:val="4"/>
        <w:tblW w:w="10480" w:type="dxa"/>
        <w:tblInd w:w="93" w:type="dxa"/>
        <w:tblLayout w:type="fixed"/>
        <w:tblCellMar>
          <w:top w:w="0" w:type="dxa"/>
          <w:left w:w="108" w:type="dxa"/>
          <w:bottom w:w="0" w:type="dxa"/>
          <w:right w:w="108" w:type="dxa"/>
        </w:tblCellMar>
      </w:tblPr>
      <w:tblGrid>
        <w:gridCol w:w="601"/>
        <w:gridCol w:w="725"/>
        <w:gridCol w:w="1205"/>
        <w:gridCol w:w="3400"/>
        <w:gridCol w:w="4549"/>
      </w:tblGrid>
      <w:tr w14:paraId="7D3574E4">
        <w:tblPrEx>
          <w:tblCellMar>
            <w:top w:w="0" w:type="dxa"/>
            <w:left w:w="108" w:type="dxa"/>
            <w:bottom w:w="0" w:type="dxa"/>
            <w:right w:w="108" w:type="dxa"/>
          </w:tblCellMar>
        </w:tblPrEx>
        <w:trPr>
          <w:trHeight w:val="666" w:hRule="atLeast"/>
        </w:trPr>
        <w:tc>
          <w:tcPr>
            <w:tcW w:w="10480" w:type="dxa"/>
            <w:gridSpan w:val="5"/>
            <w:tcBorders>
              <w:top w:val="nil"/>
              <w:left w:val="nil"/>
              <w:bottom w:val="nil"/>
              <w:right w:val="nil"/>
            </w:tcBorders>
            <w:shd w:val="clear" w:color="auto" w:fill="auto"/>
            <w:vAlign w:val="center"/>
          </w:tcPr>
          <w:p w14:paraId="7C8B2EAC">
            <w:pPr>
              <w:widowControl/>
              <w:jc w:val="center"/>
              <w:textAlignment w:val="center"/>
              <w:rPr>
                <w:rFonts w:ascii="宋体" w:hAnsi="宋体" w:eastAsia="宋体" w:cs="宋体"/>
                <w:b/>
                <w:bCs/>
                <w:color w:val="000000"/>
                <w:sz w:val="32"/>
                <w:szCs w:val="32"/>
              </w:rPr>
            </w:pPr>
            <w:r>
              <w:rPr>
                <w:rFonts w:hint="eastAsia" w:ascii="宋体" w:hAnsi="宋体" w:eastAsia="宋体" w:cs="宋体"/>
                <w:b/>
                <w:bCs/>
                <w:color w:val="000000"/>
                <w:kern w:val="0"/>
                <w:sz w:val="32"/>
                <w:szCs w:val="32"/>
              </w:rPr>
              <w:t>特定目标类项目支出绩效目标申报表</w:t>
            </w:r>
          </w:p>
        </w:tc>
      </w:tr>
      <w:tr w14:paraId="5121BC4F">
        <w:tblPrEx>
          <w:tblCellMar>
            <w:top w:w="0" w:type="dxa"/>
            <w:left w:w="108" w:type="dxa"/>
            <w:bottom w:w="0" w:type="dxa"/>
            <w:right w:w="108" w:type="dxa"/>
          </w:tblCellMar>
        </w:tblPrEx>
        <w:trPr>
          <w:trHeight w:val="308" w:hRule="atLeast"/>
        </w:trPr>
        <w:tc>
          <w:tcPr>
            <w:tcW w:w="10480" w:type="dxa"/>
            <w:gridSpan w:val="5"/>
            <w:tcBorders>
              <w:top w:val="nil"/>
              <w:left w:val="nil"/>
              <w:bottom w:val="nil"/>
              <w:right w:val="nil"/>
            </w:tcBorders>
            <w:shd w:val="clear" w:color="auto" w:fill="auto"/>
            <w:vAlign w:val="center"/>
          </w:tcPr>
          <w:p w14:paraId="02473519">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w:t>
            </w:r>
            <w:r>
              <w:rPr>
                <w:rFonts w:ascii="Times New Roman" w:hAnsi="Times New Roman" w:eastAsia="宋体" w:cs="Times New Roman"/>
                <w:color w:val="000000"/>
                <w:kern w:val="0"/>
                <w:sz w:val="24"/>
              </w:rPr>
              <w:t>202</w:t>
            </w:r>
            <w:r>
              <w:rPr>
                <w:rFonts w:hint="eastAsia" w:ascii="Times New Roman" w:hAnsi="Times New Roman" w:eastAsia="宋体" w:cs="Times New Roman"/>
                <w:color w:val="000000"/>
                <w:kern w:val="0"/>
                <w:sz w:val="24"/>
                <w:lang w:val="en-US" w:eastAsia="zh-CN"/>
              </w:rPr>
              <w:t>6</w:t>
            </w:r>
            <w:r>
              <w:rPr>
                <w:rFonts w:hint="eastAsia" w:ascii="宋体" w:hAnsi="宋体" w:eastAsia="宋体" w:cs="宋体"/>
                <w:color w:val="000000"/>
                <w:kern w:val="0"/>
                <w:sz w:val="24"/>
              </w:rPr>
              <w:t>年度）</w:t>
            </w:r>
          </w:p>
        </w:tc>
      </w:tr>
      <w:tr w14:paraId="7817E4A2">
        <w:tblPrEx>
          <w:tblCellMar>
            <w:top w:w="0" w:type="dxa"/>
            <w:left w:w="108" w:type="dxa"/>
            <w:bottom w:w="0" w:type="dxa"/>
            <w:right w:w="108" w:type="dxa"/>
          </w:tblCellMar>
        </w:tblPrEx>
        <w:trPr>
          <w:trHeight w:val="380" w:hRule="atLeast"/>
        </w:trPr>
        <w:tc>
          <w:tcPr>
            <w:tcW w:w="2531" w:type="dxa"/>
            <w:gridSpan w:val="3"/>
            <w:tcBorders>
              <w:top w:val="single" w:color="000000" w:sz="4" w:space="0"/>
              <w:left w:val="single" w:color="000000" w:sz="4" w:space="0"/>
              <w:bottom w:val="single" w:color="000000" w:sz="4" w:space="0"/>
              <w:right w:val="nil"/>
            </w:tcBorders>
            <w:shd w:val="clear" w:color="auto" w:fill="auto"/>
            <w:vAlign w:val="center"/>
          </w:tcPr>
          <w:p w14:paraId="19969E5A">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项目名称</w:t>
            </w:r>
          </w:p>
        </w:tc>
        <w:tc>
          <w:tcPr>
            <w:tcW w:w="794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D26E77D">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2026年《文行仁和》微刊编印推广</w:t>
            </w:r>
          </w:p>
        </w:tc>
      </w:tr>
      <w:tr w14:paraId="53C318C2">
        <w:tblPrEx>
          <w:tblCellMar>
            <w:top w:w="0" w:type="dxa"/>
            <w:left w:w="108" w:type="dxa"/>
            <w:bottom w:w="0" w:type="dxa"/>
            <w:right w:w="108" w:type="dxa"/>
          </w:tblCellMar>
        </w:tblPrEx>
        <w:trPr>
          <w:trHeight w:val="380" w:hRule="atLeast"/>
        </w:trPr>
        <w:tc>
          <w:tcPr>
            <w:tcW w:w="2531" w:type="dxa"/>
            <w:gridSpan w:val="3"/>
            <w:tcBorders>
              <w:top w:val="single" w:color="000000" w:sz="4" w:space="0"/>
              <w:left w:val="single" w:color="000000" w:sz="4" w:space="0"/>
              <w:bottom w:val="single" w:color="000000" w:sz="4" w:space="0"/>
              <w:right w:val="nil"/>
            </w:tcBorders>
            <w:shd w:val="clear" w:color="auto" w:fill="auto"/>
            <w:vAlign w:val="center"/>
          </w:tcPr>
          <w:p w14:paraId="14B9505F">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预算单位</w:t>
            </w:r>
          </w:p>
        </w:tc>
        <w:tc>
          <w:tcPr>
            <w:tcW w:w="794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65B0082">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中国共产党攀枝花市仁和区委员会宣传部</w:t>
            </w:r>
          </w:p>
        </w:tc>
      </w:tr>
      <w:tr w14:paraId="2B12C5DA">
        <w:tblPrEx>
          <w:tblCellMar>
            <w:top w:w="0" w:type="dxa"/>
            <w:left w:w="108" w:type="dxa"/>
            <w:bottom w:w="0" w:type="dxa"/>
            <w:right w:w="108" w:type="dxa"/>
          </w:tblCellMar>
        </w:tblPrEx>
        <w:trPr>
          <w:trHeight w:val="380" w:hRule="atLeast"/>
        </w:trPr>
        <w:tc>
          <w:tcPr>
            <w:tcW w:w="2531" w:type="dxa"/>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7D97748">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项目资金</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（万元）</w:t>
            </w:r>
          </w:p>
        </w:tc>
        <w:tc>
          <w:tcPr>
            <w:tcW w:w="3400" w:type="dxa"/>
            <w:tcBorders>
              <w:top w:val="single" w:color="000000" w:sz="4" w:space="0"/>
              <w:left w:val="single" w:color="000000" w:sz="4" w:space="0"/>
              <w:bottom w:val="single" w:color="000000" w:sz="4" w:space="0"/>
              <w:right w:val="nil"/>
            </w:tcBorders>
            <w:shd w:val="clear" w:color="auto" w:fill="auto"/>
            <w:vAlign w:val="center"/>
          </w:tcPr>
          <w:p w14:paraId="50106873">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年度资金总额:</w:t>
            </w:r>
          </w:p>
        </w:tc>
        <w:tc>
          <w:tcPr>
            <w:tcW w:w="45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F2F504">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lang w:val="en-US" w:eastAsia="zh-CN"/>
              </w:rPr>
              <w:t>20</w:t>
            </w:r>
            <w:r>
              <w:rPr>
                <w:rFonts w:hint="eastAsia" w:ascii="宋体" w:hAnsi="宋体" w:eastAsia="宋体" w:cs="宋体"/>
                <w:color w:val="000000"/>
                <w:kern w:val="0"/>
                <w:sz w:val="24"/>
              </w:rPr>
              <w:t>.00</w:t>
            </w:r>
          </w:p>
        </w:tc>
      </w:tr>
      <w:tr w14:paraId="7F5DDCB8">
        <w:tblPrEx>
          <w:tblCellMar>
            <w:top w:w="0" w:type="dxa"/>
            <w:left w:w="108" w:type="dxa"/>
            <w:bottom w:w="0" w:type="dxa"/>
            <w:right w:w="108" w:type="dxa"/>
          </w:tblCellMar>
        </w:tblPrEx>
        <w:trPr>
          <w:trHeight w:val="380" w:hRule="atLeast"/>
        </w:trPr>
        <w:tc>
          <w:tcPr>
            <w:tcW w:w="2531"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1A25DFA">
            <w:pPr>
              <w:jc w:val="center"/>
              <w:rPr>
                <w:rFonts w:ascii="宋体" w:hAnsi="宋体" w:eastAsia="宋体" w:cs="宋体"/>
                <w:color w:val="000000"/>
                <w:sz w:val="24"/>
              </w:rPr>
            </w:pPr>
          </w:p>
        </w:tc>
        <w:tc>
          <w:tcPr>
            <w:tcW w:w="3400" w:type="dxa"/>
            <w:tcBorders>
              <w:top w:val="single" w:color="000000" w:sz="4" w:space="0"/>
              <w:left w:val="single" w:color="000000" w:sz="4" w:space="0"/>
              <w:bottom w:val="single" w:color="000000" w:sz="4" w:space="0"/>
              <w:right w:val="nil"/>
            </w:tcBorders>
            <w:shd w:val="clear" w:color="auto" w:fill="auto"/>
            <w:vAlign w:val="center"/>
          </w:tcPr>
          <w:p w14:paraId="50581B24">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 xml:space="preserve">       其中：财政拨款</w:t>
            </w:r>
          </w:p>
        </w:tc>
        <w:tc>
          <w:tcPr>
            <w:tcW w:w="45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6C4AC0">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lang w:val="en-US" w:eastAsia="zh-CN"/>
              </w:rPr>
              <w:t>20</w:t>
            </w:r>
            <w:r>
              <w:rPr>
                <w:rFonts w:hint="eastAsia" w:ascii="宋体" w:hAnsi="宋体" w:eastAsia="宋体" w:cs="宋体"/>
                <w:color w:val="000000"/>
                <w:kern w:val="0"/>
                <w:sz w:val="24"/>
              </w:rPr>
              <w:t>.00</w:t>
            </w:r>
          </w:p>
        </w:tc>
      </w:tr>
      <w:tr w14:paraId="7C1DA395">
        <w:tblPrEx>
          <w:tblCellMar>
            <w:top w:w="0" w:type="dxa"/>
            <w:left w:w="108" w:type="dxa"/>
            <w:bottom w:w="0" w:type="dxa"/>
            <w:right w:w="108" w:type="dxa"/>
          </w:tblCellMar>
        </w:tblPrEx>
        <w:trPr>
          <w:trHeight w:val="380" w:hRule="atLeast"/>
        </w:trPr>
        <w:tc>
          <w:tcPr>
            <w:tcW w:w="2531"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AD7CB42">
            <w:pPr>
              <w:jc w:val="center"/>
              <w:rPr>
                <w:rFonts w:ascii="宋体" w:hAnsi="宋体" w:eastAsia="宋体" w:cs="宋体"/>
                <w:color w:val="000000"/>
                <w:sz w:val="24"/>
              </w:rPr>
            </w:pPr>
          </w:p>
        </w:tc>
        <w:tc>
          <w:tcPr>
            <w:tcW w:w="3400" w:type="dxa"/>
            <w:tcBorders>
              <w:top w:val="single" w:color="000000" w:sz="4" w:space="0"/>
              <w:left w:val="single" w:color="000000" w:sz="4" w:space="0"/>
              <w:bottom w:val="single" w:color="000000" w:sz="4" w:space="0"/>
              <w:right w:val="nil"/>
            </w:tcBorders>
            <w:shd w:val="clear" w:color="auto" w:fill="auto"/>
            <w:vAlign w:val="center"/>
          </w:tcPr>
          <w:p w14:paraId="7872A1B2">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 xml:space="preserve">             其他资金</w:t>
            </w:r>
          </w:p>
        </w:tc>
        <w:tc>
          <w:tcPr>
            <w:tcW w:w="45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B69E86">
            <w:pPr>
              <w:jc w:val="center"/>
              <w:rPr>
                <w:rFonts w:ascii="宋体" w:hAnsi="宋体" w:eastAsia="宋体" w:cs="宋体"/>
                <w:color w:val="FF0000"/>
                <w:sz w:val="24"/>
              </w:rPr>
            </w:pPr>
          </w:p>
        </w:tc>
      </w:tr>
      <w:tr w14:paraId="2130883F">
        <w:tblPrEx>
          <w:tblCellMar>
            <w:top w:w="0" w:type="dxa"/>
            <w:left w:w="108" w:type="dxa"/>
            <w:bottom w:w="0" w:type="dxa"/>
            <w:right w:w="108" w:type="dxa"/>
          </w:tblCellMar>
        </w:tblPrEx>
        <w:trPr>
          <w:trHeight w:val="1489" w:hRule="atLeast"/>
        </w:trPr>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293C4E">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总</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体</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目</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标</w:t>
            </w:r>
          </w:p>
        </w:tc>
        <w:tc>
          <w:tcPr>
            <w:tcW w:w="987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3FEA4BAE">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全年推送《文行仁和》电子微刊100期以上，文稿500篇以上、图片5400幅以上；组织开展主题采风活动20次。</w:t>
            </w:r>
          </w:p>
        </w:tc>
      </w:tr>
      <w:tr w14:paraId="322D168F">
        <w:tblPrEx>
          <w:tblCellMar>
            <w:top w:w="0" w:type="dxa"/>
            <w:left w:w="108" w:type="dxa"/>
            <w:bottom w:w="0" w:type="dxa"/>
            <w:right w:w="108" w:type="dxa"/>
          </w:tblCellMar>
        </w:tblPrEx>
        <w:trPr>
          <w:trHeight w:val="625" w:hRule="atLeast"/>
        </w:trPr>
        <w:tc>
          <w:tcPr>
            <w:tcW w:w="60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FD71305">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绩效指标</w:t>
            </w:r>
          </w:p>
        </w:tc>
        <w:tc>
          <w:tcPr>
            <w:tcW w:w="725" w:type="dxa"/>
            <w:tcBorders>
              <w:top w:val="single" w:color="000000" w:sz="4" w:space="0"/>
              <w:left w:val="single" w:color="000000" w:sz="4" w:space="0"/>
              <w:bottom w:val="nil"/>
              <w:right w:val="single" w:color="000000" w:sz="4" w:space="0"/>
            </w:tcBorders>
            <w:shd w:val="clear" w:color="auto" w:fill="auto"/>
            <w:vAlign w:val="center"/>
          </w:tcPr>
          <w:p w14:paraId="1C2A1EEE">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一级</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指标</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EF04B1">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二级指标</w:t>
            </w:r>
          </w:p>
        </w:tc>
        <w:tc>
          <w:tcPr>
            <w:tcW w:w="34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0D1A99">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三级指标</w:t>
            </w:r>
          </w:p>
        </w:tc>
        <w:tc>
          <w:tcPr>
            <w:tcW w:w="45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98C98D">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指标值（包含数字及文字描述）</w:t>
            </w:r>
          </w:p>
        </w:tc>
      </w:tr>
      <w:tr w14:paraId="4AF01620">
        <w:tblPrEx>
          <w:tblCellMar>
            <w:top w:w="0" w:type="dxa"/>
            <w:left w:w="108" w:type="dxa"/>
            <w:bottom w:w="0" w:type="dxa"/>
            <w:right w:w="108" w:type="dxa"/>
          </w:tblCellMar>
        </w:tblPrEx>
        <w:trPr>
          <w:trHeight w:val="681" w:hRule="atLeast"/>
        </w:trPr>
        <w:tc>
          <w:tcPr>
            <w:tcW w:w="60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D597981">
            <w:pPr>
              <w:jc w:val="center"/>
              <w:rPr>
                <w:rFonts w:ascii="宋体" w:hAnsi="宋体" w:eastAsia="宋体" w:cs="宋体"/>
                <w:color w:val="000000"/>
                <w:sz w:val="24"/>
              </w:rPr>
            </w:pPr>
          </w:p>
        </w:tc>
        <w:tc>
          <w:tcPr>
            <w:tcW w:w="725" w:type="dxa"/>
            <w:vMerge w:val="restart"/>
            <w:tcBorders>
              <w:top w:val="single" w:color="000000" w:sz="4" w:space="0"/>
              <w:left w:val="single" w:color="000000" w:sz="4" w:space="0"/>
              <w:right w:val="single" w:color="000000" w:sz="4" w:space="0"/>
            </w:tcBorders>
            <w:shd w:val="clear" w:color="auto" w:fill="auto"/>
            <w:vAlign w:val="center"/>
          </w:tcPr>
          <w:p w14:paraId="4DC60624">
            <w:pPr>
              <w:widowControl/>
              <w:jc w:val="center"/>
              <w:textAlignment w:val="center"/>
              <w:rPr>
                <w:rFonts w:ascii="宋体" w:hAnsi="宋体" w:eastAsia="宋体" w:cs="宋体"/>
                <w:color w:val="000000"/>
                <w:kern w:val="0"/>
                <w:sz w:val="24"/>
              </w:rPr>
            </w:pPr>
            <w:r>
              <w:rPr>
                <w:rFonts w:hint="eastAsia" w:ascii="宋体" w:hAnsi="宋体" w:eastAsia="宋体" w:cs="宋体"/>
                <w:color w:val="000000"/>
                <w:kern w:val="0"/>
                <w:sz w:val="24"/>
              </w:rPr>
              <w:t>项目</w:t>
            </w:r>
          </w:p>
          <w:p w14:paraId="6901B7EA">
            <w:pPr>
              <w:jc w:val="center"/>
              <w:rPr>
                <w:rFonts w:ascii="宋体" w:hAnsi="宋体" w:eastAsia="宋体" w:cs="宋体"/>
                <w:color w:val="000000"/>
                <w:sz w:val="24"/>
              </w:rPr>
            </w:pPr>
            <w:r>
              <w:rPr>
                <w:rFonts w:hint="eastAsia" w:ascii="宋体" w:hAnsi="宋体" w:eastAsia="宋体" w:cs="宋体"/>
                <w:color w:val="000000"/>
                <w:kern w:val="0"/>
                <w:sz w:val="24"/>
              </w:rPr>
              <w:t>完成</w:t>
            </w:r>
          </w:p>
        </w:tc>
        <w:tc>
          <w:tcPr>
            <w:tcW w:w="1205" w:type="dxa"/>
            <w:vMerge w:val="restart"/>
            <w:tcBorders>
              <w:top w:val="single" w:color="000000" w:sz="4" w:space="0"/>
              <w:left w:val="single" w:color="000000" w:sz="4" w:space="0"/>
              <w:right w:val="single" w:color="000000" w:sz="4" w:space="0"/>
            </w:tcBorders>
            <w:shd w:val="clear" w:color="auto" w:fill="auto"/>
            <w:vAlign w:val="center"/>
          </w:tcPr>
          <w:p w14:paraId="52AE8E14">
            <w:pPr>
              <w:jc w:val="center"/>
              <w:rPr>
                <w:rFonts w:hint="eastAsia" w:ascii="宋体" w:hAnsi="宋体" w:eastAsia="宋体" w:cs="宋体"/>
                <w:color w:val="000000"/>
                <w:sz w:val="24"/>
                <w:lang w:eastAsia="zh-CN"/>
              </w:rPr>
            </w:pPr>
            <w:r>
              <w:rPr>
                <w:rFonts w:hint="eastAsia" w:ascii="宋体" w:hAnsi="宋体" w:eastAsia="宋体" w:cs="宋体"/>
                <w:color w:val="000000"/>
                <w:sz w:val="24"/>
                <w:lang w:eastAsia="zh-CN"/>
              </w:rPr>
              <w:t>数量指标</w:t>
            </w:r>
          </w:p>
        </w:tc>
        <w:tc>
          <w:tcPr>
            <w:tcW w:w="34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5C62C7">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《文行仁和》发布微刊数</w:t>
            </w:r>
          </w:p>
        </w:tc>
        <w:tc>
          <w:tcPr>
            <w:tcW w:w="45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1D63D5">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推送《文行仁和》电子微刊100期以上，文稿300篇以上、图片3600幅以上</w:t>
            </w:r>
          </w:p>
        </w:tc>
      </w:tr>
      <w:tr w14:paraId="314E4ABE">
        <w:tblPrEx>
          <w:tblCellMar>
            <w:top w:w="0" w:type="dxa"/>
            <w:left w:w="108" w:type="dxa"/>
            <w:bottom w:w="0" w:type="dxa"/>
            <w:right w:w="108" w:type="dxa"/>
          </w:tblCellMar>
        </w:tblPrEx>
        <w:trPr>
          <w:trHeight w:val="486" w:hRule="atLeast"/>
        </w:trPr>
        <w:tc>
          <w:tcPr>
            <w:tcW w:w="60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4744C34">
            <w:pPr>
              <w:jc w:val="center"/>
              <w:rPr>
                <w:rFonts w:ascii="宋体" w:hAnsi="宋体" w:eastAsia="宋体" w:cs="宋体"/>
                <w:color w:val="000000"/>
                <w:sz w:val="24"/>
              </w:rPr>
            </w:pPr>
          </w:p>
        </w:tc>
        <w:tc>
          <w:tcPr>
            <w:tcW w:w="72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1EA9942">
            <w:pPr>
              <w:jc w:val="center"/>
              <w:rPr>
                <w:rFonts w:ascii="宋体" w:hAnsi="宋体" w:eastAsia="宋体" w:cs="宋体"/>
                <w:color w:val="000000"/>
                <w:sz w:val="24"/>
              </w:rPr>
            </w:pPr>
          </w:p>
        </w:tc>
        <w:tc>
          <w:tcPr>
            <w:tcW w:w="1205" w:type="dxa"/>
            <w:vMerge w:val="continue"/>
            <w:tcBorders>
              <w:top w:val="single" w:color="000000" w:sz="4" w:space="0"/>
              <w:left w:val="single" w:color="000000" w:sz="4" w:space="0"/>
              <w:bottom w:val="nil"/>
              <w:right w:val="single" w:color="000000" w:sz="4" w:space="0"/>
            </w:tcBorders>
            <w:shd w:val="clear" w:color="auto" w:fill="auto"/>
            <w:vAlign w:val="center"/>
          </w:tcPr>
          <w:p w14:paraId="7E37B459">
            <w:pPr>
              <w:jc w:val="center"/>
              <w:rPr>
                <w:rFonts w:ascii="宋体" w:hAnsi="宋体" w:eastAsia="宋体" w:cs="宋体"/>
                <w:color w:val="000000"/>
                <w:sz w:val="24"/>
              </w:rPr>
            </w:pPr>
          </w:p>
        </w:tc>
        <w:tc>
          <w:tcPr>
            <w:tcW w:w="34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5959FD">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组织采风次数</w:t>
            </w:r>
          </w:p>
        </w:tc>
        <w:tc>
          <w:tcPr>
            <w:tcW w:w="45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DBA50C">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组织开展主题采风活动20次</w:t>
            </w:r>
          </w:p>
        </w:tc>
      </w:tr>
      <w:tr w14:paraId="7B30787D">
        <w:tblPrEx>
          <w:tblCellMar>
            <w:top w:w="0" w:type="dxa"/>
            <w:left w:w="108" w:type="dxa"/>
            <w:bottom w:w="0" w:type="dxa"/>
            <w:right w:w="108" w:type="dxa"/>
          </w:tblCellMar>
        </w:tblPrEx>
        <w:trPr>
          <w:trHeight w:val="336" w:hRule="atLeast"/>
        </w:trPr>
        <w:tc>
          <w:tcPr>
            <w:tcW w:w="60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8CC3EA7">
            <w:pPr>
              <w:jc w:val="center"/>
              <w:rPr>
                <w:rFonts w:ascii="宋体" w:hAnsi="宋体" w:eastAsia="宋体" w:cs="宋体"/>
                <w:color w:val="000000"/>
                <w:sz w:val="24"/>
              </w:rPr>
            </w:pPr>
          </w:p>
        </w:tc>
        <w:tc>
          <w:tcPr>
            <w:tcW w:w="72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55C950E">
            <w:pPr>
              <w:jc w:val="center"/>
              <w:rPr>
                <w:rFonts w:ascii="宋体" w:hAnsi="宋体" w:eastAsia="宋体" w:cs="宋体"/>
                <w:color w:val="000000"/>
                <w:sz w:val="24"/>
              </w:rPr>
            </w:pPr>
          </w:p>
        </w:tc>
        <w:tc>
          <w:tcPr>
            <w:tcW w:w="1205" w:type="dxa"/>
            <w:vMerge w:val="restart"/>
            <w:tcBorders>
              <w:top w:val="single" w:color="000000" w:sz="4" w:space="0"/>
              <w:left w:val="single" w:color="000000" w:sz="4" w:space="0"/>
              <w:bottom w:val="nil"/>
              <w:right w:val="single" w:color="000000" w:sz="4" w:space="0"/>
            </w:tcBorders>
            <w:shd w:val="clear" w:color="auto" w:fill="auto"/>
            <w:vAlign w:val="center"/>
          </w:tcPr>
          <w:p w14:paraId="39E1B372">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质量指标</w:t>
            </w:r>
          </w:p>
        </w:tc>
        <w:tc>
          <w:tcPr>
            <w:tcW w:w="34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2D751C3">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完成工作目标任务</w:t>
            </w:r>
          </w:p>
        </w:tc>
        <w:tc>
          <w:tcPr>
            <w:tcW w:w="454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EAEAA0F">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全年按仁和区宣文、旅游特色应季要求编印和发布</w:t>
            </w:r>
          </w:p>
        </w:tc>
      </w:tr>
      <w:tr w14:paraId="4B3CD3FF">
        <w:tblPrEx>
          <w:tblCellMar>
            <w:top w:w="0" w:type="dxa"/>
            <w:left w:w="108" w:type="dxa"/>
            <w:bottom w:w="0" w:type="dxa"/>
            <w:right w:w="108" w:type="dxa"/>
          </w:tblCellMar>
        </w:tblPrEx>
        <w:trPr>
          <w:trHeight w:val="336" w:hRule="atLeast"/>
        </w:trPr>
        <w:tc>
          <w:tcPr>
            <w:tcW w:w="60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81439BE">
            <w:pPr>
              <w:jc w:val="center"/>
              <w:rPr>
                <w:rFonts w:ascii="宋体" w:hAnsi="宋体" w:eastAsia="宋体" w:cs="宋体"/>
                <w:color w:val="000000"/>
                <w:sz w:val="24"/>
              </w:rPr>
            </w:pPr>
          </w:p>
        </w:tc>
        <w:tc>
          <w:tcPr>
            <w:tcW w:w="72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0599C80">
            <w:pPr>
              <w:jc w:val="center"/>
              <w:rPr>
                <w:rFonts w:ascii="宋体" w:hAnsi="宋体" w:eastAsia="宋体" w:cs="宋体"/>
                <w:color w:val="000000"/>
                <w:sz w:val="24"/>
              </w:rPr>
            </w:pPr>
          </w:p>
        </w:tc>
        <w:tc>
          <w:tcPr>
            <w:tcW w:w="1205" w:type="dxa"/>
            <w:vMerge w:val="continue"/>
            <w:tcBorders>
              <w:top w:val="single" w:color="000000" w:sz="4" w:space="0"/>
              <w:left w:val="single" w:color="000000" w:sz="4" w:space="0"/>
              <w:bottom w:val="nil"/>
              <w:right w:val="single" w:color="000000" w:sz="4" w:space="0"/>
            </w:tcBorders>
            <w:shd w:val="clear" w:color="auto" w:fill="auto"/>
            <w:vAlign w:val="center"/>
          </w:tcPr>
          <w:p w14:paraId="0DF5B02C">
            <w:pPr>
              <w:jc w:val="center"/>
              <w:rPr>
                <w:rFonts w:ascii="宋体" w:hAnsi="宋体" w:eastAsia="宋体" w:cs="宋体"/>
                <w:color w:val="000000"/>
                <w:sz w:val="24"/>
              </w:rPr>
            </w:pPr>
          </w:p>
        </w:tc>
        <w:tc>
          <w:tcPr>
            <w:tcW w:w="34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7A748B3">
            <w:pPr>
              <w:jc w:val="left"/>
              <w:rPr>
                <w:rFonts w:ascii="宋体" w:hAnsi="宋体" w:eastAsia="宋体" w:cs="宋体"/>
                <w:color w:val="000000"/>
                <w:sz w:val="24"/>
              </w:rPr>
            </w:pPr>
          </w:p>
        </w:tc>
        <w:tc>
          <w:tcPr>
            <w:tcW w:w="454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6009CF2">
            <w:pPr>
              <w:jc w:val="left"/>
              <w:rPr>
                <w:rFonts w:ascii="宋体" w:hAnsi="宋体" w:eastAsia="宋体" w:cs="宋体"/>
                <w:color w:val="000000"/>
                <w:sz w:val="24"/>
              </w:rPr>
            </w:pPr>
          </w:p>
        </w:tc>
      </w:tr>
      <w:tr w14:paraId="03929ECE">
        <w:tblPrEx>
          <w:tblCellMar>
            <w:top w:w="0" w:type="dxa"/>
            <w:left w:w="108" w:type="dxa"/>
            <w:bottom w:w="0" w:type="dxa"/>
            <w:right w:w="108" w:type="dxa"/>
          </w:tblCellMar>
        </w:tblPrEx>
        <w:trPr>
          <w:trHeight w:val="336" w:hRule="atLeast"/>
        </w:trPr>
        <w:tc>
          <w:tcPr>
            <w:tcW w:w="60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8C2E938">
            <w:pPr>
              <w:jc w:val="center"/>
              <w:rPr>
                <w:rFonts w:ascii="宋体" w:hAnsi="宋体" w:eastAsia="宋体" w:cs="宋体"/>
                <w:color w:val="000000"/>
                <w:sz w:val="24"/>
              </w:rPr>
            </w:pPr>
          </w:p>
        </w:tc>
        <w:tc>
          <w:tcPr>
            <w:tcW w:w="72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FA614DF">
            <w:pPr>
              <w:jc w:val="center"/>
              <w:rPr>
                <w:rFonts w:ascii="宋体" w:hAnsi="宋体" w:eastAsia="宋体" w:cs="宋体"/>
                <w:color w:val="000000"/>
                <w:sz w:val="24"/>
              </w:rPr>
            </w:pPr>
          </w:p>
        </w:tc>
        <w:tc>
          <w:tcPr>
            <w:tcW w:w="1205" w:type="dxa"/>
            <w:vMerge w:val="continue"/>
            <w:tcBorders>
              <w:top w:val="single" w:color="000000" w:sz="4" w:space="0"/>
              <w:left w:val="single" w:color="000000" w:sz="4" w:space="0"/>
              <w:bottom w:val="nil"/>
              <w:right w:val="single" w:color="000000" w:sz="4" w:space="0"/>
            </w:tcBorders>
            <w:shd w:val="clear" w:color="auto" w:fill="auto"/>
            <w:vAlign w:val="center"/>
          </w:tcPr>
          <w:p w14:paraId="22C929BB">
            <w:pPr>
              <w:jc w:val="center"/>
              <w:rPr>
                <w:rFonts w:ascii="宋体" w:hAnsi="宋体" w:eastAsia="宋体" w:cs="宋体"/>
                <w:color w:val="000000"/>
                <w:sz w:val="24"/>
              </w:rPr>
            </w:pPr>
          </w:p>
        </w:tc>
        <w:tc>
          <w:tcPr>
            <w:tcW w:w="34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F2DD0C3">
            <w:pPr>
              <w:jc w:val="left"/>
              <w:rPr>
                <w:rFonts w:ascii="宋体" w:hAnsi="宋体" w:eastAsia="宋体" w:cs="宋体"/>
                <w:color w:val="000000"/>
                <w:sz w:val="24"/>
              </w:rPr>
            </w:pPr>
          </w:p>
        </w:tc>
        <w:tc>
          <w:tcPr>
            <w:tcW w:w="454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4AE9767">
            <w:pPr>
              <w:jc w:val="left"/>
              <w:rPr>
                <w:rFonts w:ascii="宋体" w:hAnsi="宋体" w:eastAsia="宋体" w:cs="宋体"/>
                <w:color w:val="000000"/>
                <w:sz w:val="24"/>
              </w:rPr>
            </w:pPr>
          </w:p>
        </w:tc>
      </w:tr>
      <w:tr w14:paraId="778431C6">
        <w:tblPrEx>
          <w:tblCellMar>
            <w:top w:w="0" w:type="dxa"/>
            <w:left w:w="108" w:type="dxa"/>
            <w:bottom w:w="0" w:type="dxa"/>
            <w:right w:w="108" w:type="dxa"/>
          </w:tblCellMar>
        </w:tblPrEx>
        <w:trPr>
          <w:trHeight w:val="336" w:hRule="atLeast"/>
        </w:trPr>
        <w:tc>
          <w:tcPr>
            <w:tcW w:w="60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0E8ED11">
            <w:pPr>
              <w:jc w:val="center"/>
              <w:rPr>
                <w:rFonts w:ascii="宋体" w:hAnsi="宋体" w:eastAsia="宋体" w:cs="宋体"/>
                <w:color w:val="000000"/>
                <w:sz w:val="24"/>
              </w:rPr>
            </w:pPr>
          </w:p>
        </w:tc>
        <w:tc>
          <w:tcPr>
            <w:tcW w:w="72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019A097">
            <w:pPr>
              <w:jc w:val="center"/>
              <w:rPr>
                <w:rFonts w:ascii="宋体" w:hAnsi="宋体" w:eastAsia="宋体" w:cs="宋体"/>
                <w:color w:val="000000"/>
                <w:sz w:val="24"/>
              </w:rPr>
            </w:pPr>
          </w:p>
        </w:tc>
        <w:tc>
          <w:tcPr>
            <w:tcW w:w="120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BA797AB">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时效指标</w:t>
            </w:r>
          </w:p>
        </w:tc>
        <w:tc>
          <w:tcPr>
            <w:tcW w:w="34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682B0A2">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按年度安排按时编印和发布</w:t>
            </w:r>
          </w:p>
        </w:tc>
        <w:tc>
          <w:tcPr>
            <w:tcW w:w="454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8D93FD6">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202</w:t>
            </w:r>
            <w:r>
              <w:rPr>
                <w:rFonts w:hint="eastAsia" w:ascii="宋体" w:hAnsi="宋体" w:eastAsia="宋体" w:cs="宋体"/>
                <w:color w:val="000000"/>
                <w:kern w:val="0"/>
                <w:sz w:val="24"/>
                <w:lang w:val="en-US" w:eastAsia="zh-CN"/>
              </w:rPr>
              <w:t>6</w:t>
            </w:r>
            <w:r>
              <w:rPr>
                <w:rFonts w:hint="eastAsia" w:ascii="宋体" w:hAnsi="宋体" w:eastAsia="宋体" w:cs="宋体"/>
                <w:color w:val="000000"/>
                <w:kern w:val="0"/>
                <w:sz w:val="24"/>
              </w:rPr>
              <w:t>年全年</w:t>
            </w:r>
          </w:p>
        </w:tc>
      </w:tr>
      <w:tr w14:paraId="675E4CA4">
        <w:tblPrEx>
          <w:tblCellMar>
            <w:top w:w="0" w:type="dxa"/>
            <w:left w:w="108" w:type="dxa"/>
            <w:bottom w:w="0" w:type="dxa"/>
            <w:right w:w="108" w:type="dxa"/>
          </w:tblCellMar>
        </w:tblPrEx>
        <w:trPr>
          <w:trHeight w:val="336" w:hRule="atLeast"/>
        </w:trPr>
        <w:tc>
          <w:tcPr>
            <w:tcW w:w="60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36B62EA">
            <w:pPr>
              <w:jc w:val="center"/>
              <w:rPr>
                <w:rFonts w:ascii="宋体" w:hAnsi="宋体" w:eastAsia="宋体" w:cs="宋体"/>
                <w:color w:val="000000"/>
                <w:sz w:val="24"/>
              </w:rPr>
            </w:pPr>
          </w:p>
        </w:tc>
        <w:tc>
          <w:tcPr>
            <w:tcW w:w="72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62B9012">
            <w:pPr>
              <w:jc w:val="center"/>
              <w:rPr>
                <w:rFonts w:ascii="宋体" w:hAnsi="宋体" w:eastAsia="宋体" w:cs="宋体"/>
                <w:color w:val="000000"/>
                <w:sz w:val="24"/>
              </w:rPr>
            </w:pPr>
          </w:p>
        </w:tc>
        <w:tc>
          <w:tcPr>
            <w:tcW w:w="12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4012201">
            <w:pPr>
              <w:jc w:val="center"/>
              <w:rPr>
                <w:rFonts w:ascii="宋体" w:hAnsi="宋体" w:eastAsia="宋体" w:cs="宋体"/>
                <w:color w:val="000000"/>
                <w:sz w:val="24"/>
              </w:rPr>
            </w:pPr>
          </w:p>
        </w:tc>
        <w:tc>
          <w:tcPr>
            <w:tcW w:w="34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ACEC549">
            <w:pPr>
              <w:jc w:val="left"/>
              <w:rPr>
                <w:rFonts w:ascii="宋体" w:hAnsi="宋体" w:eastAsia="宋体" w:cs="宋体"/>
                <w:color w:val="000000"/>
                <w:sz w:val="24"/>
              </w:rPr>
            </w:pPr>
          </w:p>
        </w:tc>
        <w:tc>
          <w:tcPr>
            <w:tcW w:w="454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C17051E">
            <w:pPr>
              <w:jc w:val="left"/>
              <w:rPr>
                <w:rFonts w:ascii="宋体" w:hAnsi="宋体" w:eastAsia="宋体" w:cs="宋体"/>
                <w:color w:val="000000"/>
                <w:sz w:val="24"/>
              </w:rPr>
            </w:pPr>
          </w:p>
        </w:tc>
      </w:tr>
      <w:tr w14:paraId="666035A1">
        <w:tblPrEx>
          <w:tblCellMar>
            <w:top w:w="0" w:type="dxa"/>
            <w:left w:w="108" w:type="dxa"/>
            <w:bottom w:w="0" w:type="dxa"/>
            <w:right w:w="108" w:type="dxa"/>
          </w:tblCellMar>
        </w:tblPrEx>
        <w:trPr>
          <w:trHeight w:val="336" w:hRule="atLeast"/>
        </w:trPr>
        <w:tc>
          <w:tcPr>
            <w:tcW w:w="60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EB37C82">
            <w:pPr>
              <w:jc w:val="center"/>
              <w:rPr>
                <w:rFonts w:ascii="宋体" w:hAnsi="宋体" w:eastAsia="宋体" w:cs="宋体"/>
                <w:color w:val="000000"/>
                <w:sz w:val="24"/>
              </w:rPr>
            </w:pPr>
          </w:p>
        </w:tc>
        <w:tc>
          <w:tcPr>
            <w:tcW w:w="72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3103297">
            <w:pPr>
              <w:jc w:val="center"/>
              <w:rPr>
                <w:rFonts w:ascii="宋体" w:hAnsi="宋体" w:eastAsia="宋体" w:cs="宋体"/>
                <w:color w:val="000000"/>
                <w:sz w:val="24"/>
              </w:rPr>
            </w:pPr>
          </w:p>
        </w:tc>
        <w:tc>
          <w:tcPr>
            <w:tcW w:w="12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988C19A">
            <w:pPr>
              <w:jc w:val="center"/>
              <w:rPr>
                <w:rFonts w:ascii="宋体" w:hAnsi="宋体" w:eastAsia="宋体" w:cs="宋体"/>
                <w:color w:val="000000"/>
                <w:sz w:val="24"/>
              </w:rPr>
            </w:pPr>
          </w:p>
        </w:tc>
        <w:tc>
          <w:tcPr>
            <w:tcW w:w="34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DD841A3">
            <w:pPr>
              <w:jc w:val="left"/>
              <w:rPr>
                <w:rFonts w:ascii="宋体" w:hAnsi="宋体" w:eastAsia="宋体" w:cs="宋体"/>
                <w:color w:val="000000"/>
                <w:sz w:val="24"/>
              </w:rPr>
            </w:pPr>
          </w:p>
        </w:tc>
        <w:tc>
          <w:tcPr>
            <w:tcW w:w="454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851AD15">
            <w:pPr>
              <w:jc w:val="left"/>
              <w:rPr>
                <w:rFonts w:ascii="宋体" w:hAnsi="宋体" w:eastAsia="宋体" w:cs="宋体"/>
                <w:color w:val="000000"/>
                <w:sz w:val="24"/>
              </w:rPr>
            </w:pPr>
          </w:p>
        </w:tc>
      </w:tr>
      <w:tr w14:paraId="0167FC61">
        <w:tblPrEx>
          <w:tblCellMar>
            <w:top w:w="0" w:type="dxa"/>
            <w:left w:w="108" w:type="dxa"/>
            <w:bottom w:w="0" w:type="dxa"/>
            <w:right w:w="108" w:type="dxa"/>
          </w:tblCellMar>
        </w:tblPrEx>
        <w:trPr>
          <w:trHeight w:val="312" w:hRule="atLeast"/>
        </w:trPr>
        <w:tc>
          <w:tcPr>
            <w:tcW w:w="60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64980DC">
            <w:pPr>
              <w:jc w:val="center"/>
              <w:rPr>
                <w:rFonts w:ascii="宋体" w:hAnsi="宋体" w:eastAsia="宋体" w:cs="宋体"/>
                <w:color w:val="000000"/>
                <w:sz w:val="24"/>
              </w:rPr>
            </w:pPr>
          </w:p>
        </w:tc>
        <w:tc>
          <w:tcPr>
            <w:tcW w:w="72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5135F27">
            <w:pPr>
              <w:jc w:val="center"/>
              <w:rPr>
                <w:rFonts w:ascii="宋体" w:hAnsi="宋体" w:eastAsia="宋体" w:cs="宋体"/>
                <w:color w:val="000000"/>
                <w:sz w:val="24"/>
              </w:rPr>
            </w:pPr>
          </w:p>
        </w:tc>
        <w:tc>
          <w:tcPr>
            <w:tcW w:w="1205" w:type="dxa"/>
            <w:vMerge w:val="restart"/>
            <w:tcBorders>
              <w:top w:val="single" w:color="000000" w:sz="4" w:space="0"/>
              <w:left w:val="single" w:color="000000" w:sz="4" w:space="0"/>
              <w:right w:val="single" w:color="000000" w:sz="4" w:space="0"/>
            </w:tcBorders>
            <w:shd w:val="clear" w:color="auto" w:fill="auto"/>
            <w:vAlign w:val="center"/>
          </w:tcPr>
          <w:p w14:paraId="00168AB9">
            <w:pPr>
              <w:jc w:val="center"/>
              <w:rPr>
                <w:rFonts w:ascii="宋体" w:hAnsi="宋体" w:eastAsia="宋体" w:cs="宋体"/>
                <w:color w:val="000000"/>
                <w:sz w:val="24"/>
              </w:rPr>
            </w:pPr>
            <w:r>
              <w:rPr>
                <w:rFonts w:hint="eastAsia" w:ascii="宋体" w:hAnsi="宋体" w:eastAsia="宋体" w:cs="宋体"/>
                <w:color w:val="000000"/>
                <w:kern w:val="0"/>
                <w:sz w:val="24"/>
              </w:rPr>
              <w:t>成本指标</w:t>
            </w:r>
          </w:p>
        </w:tc>
        <w:tc>
          <w:tcPr>
            <w:tcW w:w="34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16A10C">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《文行仁和》微信公众号托管费推广费</w:t>
            </w:r>
          </w:p>
        </w:tc>
        <w:tc>
          <w:tcPr>
            <w:tcW w:w="45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B06325">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10万元</w:t>
            </w:r>
          </w:p>
        </w:tc>
      </w:tr>
      <w:tr w14:paraId="682C6B4A">
        <w:tblPrEx>
          <w:tblCellMar>
            <w:top w:w="0" w:type="dxa"/>
            <w:left w:w="108" w:type="dxa"/>
            <w:bottom w:w="0" w:type="dxa"/>
            <w:right w:w="108" w:type="dxa"/>
          </w:tblCellMar>
        </w:tblPrEx>
        <w:trPr>
          <w:trHeight w:val="582" w:hRule="atLeast"/>
        </w:trPr>
        <w:tc>
          <w:tcPr>
            <w:tcW w:w="601" w:type="dxa"/>
            <w:vMerge w:val="continue"/>
            <w:tcBorders>
              <w:left w:val="single" w:color="000000" w:sz="4" w:space="0"/>
              <w:bottom w:val="single" w:color="000000" w:sz="4" w:space="0"/>
              <w:right w:val="single" w:color="000000" w:sz="4" w:space="0"/>
            </w:tcBorders>
            <w:shd w:val="clear" w:color="auto" w:fill="auto"/>
            <w:vAlign w:val="center"/>
          </w:tcPr>
          <w:p w14:paraId="43A1F4BC">
            <w:pPr>
              <w:widowControl/>
              <w:jc w:val="left"/>
              <w:textAlignment w:val="center"/>
            </w:pPr>
          </w:p>
        </w:tc>
        <w:tc>
          <w:tcPr>
            <w:tcW w:w="725" w:type="dxa"/>
            <w:vMerge w:val="continue"/>
            <w:tcBorders>
              <w:left w:val="single" w:color="000000" w:sz="4" w:space="0"/>
              <w:bottom w:val="single" w:color="000000" w:sz="4" w:space="0"/>
              <w:right w:val="single" w:color="000000" w:sz="4" w:space="0"/>
            </w:tcBorders>
            <w:shd w:val="clear" w:color="auto" w:fill="auto"/>
            <w:vAlign w:val="center"/>
          </w:tcPr>
          <w:p w14:paraId="772C76B7">
            <w:pPr>
              <w:widowControl/>
              <w:jc w:val="left"/>
              <w:textAlignment w:val="center"/>
            </w:pPr>
          </w:p>
        </w:tc>
        <w:tc>
          <w:tcPr>
            <w:tcW w:w="1205" w:type="dxa"/>
            <w:vMerge w:val="continue"/>
            <w:tcBorders>
              <w:left w:val="single" w:color="000000" w:sz="4" w:space="0"/>
              <w:right w:val="single" w:color="000000" w:sz="4" w:space="0"/>
            </w:tcBorders>
            <w:shd w:val="clear" w:color="auto" w:fill="auto"/>
            <w:vAlign w:val="center"/>
          </w:tcPr>
          <w:p w14:paraId="5784B50E">
            <w:pPr>
              <w:widowControl/>
              <w:jc w:val="left"/>
              <w:textAlignment w:val="center"/>
            </w:pPr>
          </w:p>
        </w:tc>
        <w:tc>
          <w:tcPr>
            <w:tcW w:w="34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C97FBC">
            <w:pPr>
              <w:widowControl/>
              <w:jc w:val="left"/>
              <w:textAlignment w:val="center"/>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kern w:val="0"/>
                <w:sz w:val="24"/>
              </w:rPr>
              <w:t>开展文艺采风活动</w:t>
            </w:r>
          </w:p>
        </w:tc>
        <w:tc>
          <w:tcPr>
            <w:tcW w:w="45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0F7F62">
            <w:pPr>
              <w:widowControl/>
              <w:jc w:val="left"/>
              <w:textAlignment w:val="center"/>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kern w:val="0"/>
                <w:sz w:val="24"/>
              </w:rPr>
              <w:t>5万元</w:t>
            </w:r>
          </w:p>
        </w:tc>
      </w:tr>
      <w:tr w14:paraId="506009EB">
        <w:tblPrEx>
          <w:tblCellMar>
            <w:top w:w="0" w:type="dxa"/>
            <w:left w:w="108" w:type="dxa"/>
            <w:bottom w:w="0" w:type="dxa"/>
            <w:right w:w="108" w:type="dxa"/>
          </w:tblCellMar>
        </w:tblPrEx>
        <w:trPr>
          <w:trHeight w:val="603" w:hRule="atLeast"/>
        </w:trPr>
        <w:tc>
          <w:tcPr>
            <w:tcW w:w="60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7D58D5D">
            <w:pPr>
              <w:jc w:val="center"/>
              <w:rPr>
                <w:rFonts w:ascii="宋体" w:hAnsi="宋体" w:eastAsia="宋体" w:cs="宋体"/>
                <w:color w:val="000000"/>
                <w:sz w:val="24"/>
              </w:rPr>
            </w:pPr>
          </w:p>
        </w:tc>
        <w:tc>
          <w:tcPr>
            <w:tcW w:w="72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00CDF80">
            <w:pPr>
              <w:jc w:val="center"/>
              <w:rPr>
                <w:rFonts w:ascii="宋体" w:hAnsi="宋体" w:eastAsia="宋体" w:cs="宋体"/>
                <w:color w:val="000000"/>
                <w:sz w:val="24"/>
              </w:rPr>
            </w:pPr>
          </w:p>
        </w:tc>
        <w:tc>
          <w:tcPr>
            <w:tcW w:w="1205" w:type="dxa"/>
            <w:vMerge w:val="continue"/>
            <w:tcBorders>
              <w:left w:val="single" w:color="000000" w:sz="4" w:space="0"/>
              <w:bottom w:val="single" w:color="000000" w:sz="4" w:space="0"/>
              <w:right w:val="single" w:color="000000" w:sz="4" w:space="0"/>
            </w:tcBorders>
            <w:shd w:val="clear" w:color="auto" w:fill="auto"/>
            <w:vAlign w:val="center"/>
          </w:tcPr>
          <w:p w14:paraId="5A7CBE7D">
            <w:pPr>
              <w:jc w:val="center"/>
              <w:rPr>
                <w:rFonts w:ascii="宋体" w:hAnsi="宋体" w:eastAsia="宋体" w:cs="宋体"/>
                <w:color w:val="000000"/>
                <w:sz w:val="24"/>
              </w:rPr>
            </w:pPr>
          </w:p>
        </w:tc>
        <w:tc>
          <w:tcPr>
            <w:tcW w:w="34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39441F">
            <w:pPr>
              <w:widowControl/>
              <w:jc w:val="left"/>
              <w:textAlignment w:val="center"/>
              <w:rPr>
                <w:rFonts w:hint="eastAsia" w:ascii="宋体" w:hAnsi="宋体" w:eastAsia="宋体" w:cs="宋体"/>
                <w:color w:val="000000"/>
                <w:sz w:val="24"/>
                <w:lang w:eastAsia="zh-CN"/>
              </w:rPr>
            </w:pPr>
            <w:r>
              <w:rPr>
                <w:rFonts w:hint="eastAsia" w:ascii="宋体" w:hAnsi="宋体" w:eastAsia="宋体" w:cs="宋体"/>
                <w:color w:val="000000"/>
                <w:sz w:val="24"/>
              </w:rPr>
              <w:t>2022-2024年</w:t>
            </w:r>
            <w:r>
              <w:rPr>
                <w:rFonts w:hint="eastAsia" w:ascii="宋体" w:hAnsi="宋体" w:eastAsia="宋体" w:cs="宋体"/>
                <w:color w:val="000000"/>
                <w:sz w:val="24"/>
                <w:lang w:eastAsia="zh-CN"/>
              </w:rPr>
              <w:t>应付未付项目</w:t>
            </w:r>
          </w:p>
        </w:tc>
        <w:tc>
          <w:tcPr>
            <w:tcW w:w="45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57E61D">
            <w:pPr>
              <w:widowControl/>
              <w:jc w:val="left"/>
              <w:textAlignment w:val="center"/>
              <w:rPr>
                <w:rFonts w:ascii="宋体" w:hAnsi="宋体" w:eastAsia="宋体" w:cs="宋体"/>
                <w:color w:val="000000"/>
                <w:sz w:val="24"/>
              </w:rPr>
            </w:pPr>
            <w:r>
              <w:rPr>
                <w:rFonts w:hint="eastAsia" w:ascii="宋体" w:hAnsi="宋体" w:eastAsia="宋体" w:cs="宋体"/>
                <w:color w:val="000000"/>
                <w:sz w:val="24"/>
                <w:lang w:val="en-US" w:eastAsia="zh-CN"/>
              </w:rPr>
              <w:t>5</w:t>
            </w:r>
            <w:r>
              <w:rPr>
                <w:rFonts w:hint="eastAsia" w:ascii="宋体" w:hAnsi="宋体" w:eastAsia="宋体" w:cs="宋体"/>
                <w:color w:val="000000"/>
                <w:sz w:val="24"/>
              </w:rPr>
              <w:t>万元</w:t>
            </w:r>
          </w:p>
        </w:tc>
      </w:tr>
      <w:tr w14:paraId="0D5699AE">
        <w:tblPrEx>
          <w:tblCellMar>
            <w:top w:w="0" w:type="dxa"/>
            <w:left w:w="108" w:type="dxa"/>
            <w:bottom w:w="0" w:type="dxa"/>
            <w:right w:w="108" w:type="dxa"/>
          </w:tblCellMar>
        </w:tblPrEx>
        <w:trPr>
          <w:trHeight w:val="336" w:hRule="atLeast"/>
        </w:trPr>
        <w:tc>
          <w:tcPr>
            <w:tcW w:w="60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9D4ADCC">
            <w:pPr>
              <w:jc w:val="center"/>
              <w:rPr>
                <w:rFonts w:ascii="宋体" w:hAnsi="宋体" w:eastAsia="宋体" w:cs="宋体"/>
                <w:color w:val="000000"/>
                <w:sz w:val="24"/>
              </w:rPr>
            </w:pPr>
          </w:p>
        </w:tc>
        <w:tc>
          <w:tcPr>
            <w:tcW w:w="725" w:type="dxa"/>
            <w:vMerge w:val="restart"/>
            <w:tcBorders>
              <w:top w:val="nil"/>
              <w:left w:val="single" w:color="000000" w:sz="4" w:space="0"/>
              <w:bottom w:val="single" w:color="000000" w:sz="4" w:space="0"/>
              <w:right w:val="single" w:color="000000" w:sz="4" w:space="0"/>
            </w:tcBorders>
            <w:shd w:val="clear" w:color="auto" w:fill="auto"/>
            <w:vAlign w:val="center"/>
          </w:tcPr>
          <w:p w14:paraId="18D142C9">
            <w:pPr>
              <w:jc w:val="center"/>
              <w:rPr>
                <w:rFonts w:ascii="宋体" w:hAnsi="宋体" w:eastAsia="宋体" w:cs="宋体"/>
                <w:color w:val="000000"/>
                <w:sz w:val="24"/>
              </w:rPr>
            </w:pPr>
            <w:r>
              <w:rPr>
                <w:rFonts w:hint="eastAsia" w:ascii="宋体" w:hAnsi="宋体" w:eastAsia="宋体" w:cs="宋体"/>
                <w:color w:val="000000"/>
                <w:kern w:val="0"/>
                <w:sz w:val="24"/>
              </w:rPr>
              <w:t>项目效益</w:t>
            </w:r>
          </w:p>
        </w:tc>
        <w:tc>
          <w:tcPr>
            <w:tcW w:w="120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9D035D3">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社会效益</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指标</w:t>
            </w:r>
          </w:p>
        </w:tc>
        <w:tc>
          <w:tcPr>
            <w:tcW w:w="34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A3992FA">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提升仁和城市形象</w:t>
            </w:r>
          </w:p>
        </w:tc>
        <w:tc>
          <w:tcPr>
            <w:tcW w:w="454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6DE678F">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全面宣传推广重大建设发展项目、城乡文化、三产、旅游、重大产业和城市品牌。</w:t>
            </w:r>
          </w:p>
        </w:tc>
      </w:tr>
      <w:tr w14:paraId="1FA75704">
        <w:tblPrEx>
          <w:tblCellMar>
            <w:top w:w="0" w:type="dxa"/>
            <w:left w:w="108" w:type="dxa"/>
            <w:bottom w:w="0" w:type="dxa"/>
            <w:right w:w="108" w:type="dxa"/>
          </w:tblCellMar>
        </w:tblPrEx>
        <w:trPr>
          <w:trHeight w:val="336" w:hRule="atLeast"/>
        </w:trPr>
        <w:tc>
          <w:tcPr>
            <w:tcW w:w="60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2F66B5B">
            <w:pPr>
              <w:jc w:val="center"/>
              <w:rPr>
                <w:rFonts w:ascii="宋体" w:hAnsi="宋体" w:eastAsia="宋体" w:cs="宋体"/>
                <w:color w:val="000000"/>
                <w:sz w:val="24"/>
              </w:rPr>
            </w:pPr>
          </w:p>
        </w:tc>
        <w:tc>
          <w:tcPr>
            <w:tcW w:w="725" w:type="dxa"/>
            <w:vMerge w:val="continue"/>
            <w:tcBorders>
              <w:top w:val="nil"/>
              <w:left w:val="single" w:color="000000" w:sz="4" w:space="0"/>
              <w:bottom w:val="single" w:color="000000" w:sz="4" w:space="0"/>
              <w:right w:val="single" w:color="000000" w:sz="4" w:space="0"/>
            </w:tcBorders>
            <w:shd w:val="clear" w:color="auto" w:fill="auto"/>
            <w:vAlign w:val="center"/>
          </w:tcPr>
          <w:p w14:paraId="30761DDE">
            <w:pPr>
              <w:jc w:val="center"/>
              <w:rPr>
                <w:rFonts w:ascii="宋体" w:hAnsi="宋体" w:eastAsia="宋体" w:cs="宋体"/>
                <w:color w:val="000000"/>
                <w:sz w:val="24"/>
              </w:rPr>
            </w:pPr>
          </w:p>
        </w:tc>
        <w:tc>
          <w:tcPr>
            <w:tcW w:w="12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665656B">
            <w:pPr>
              <w:jc w:val="center"/>
              <w:rPr>
                <w:rFonts w:ascii="宋体" w:hAnsi="宋体" w:eastAsia="宋体" w:cs="宋体"/>
                <w:color w:val="000000"/>
                <w:sz w:val="24"/>
              </w:rPr>
            </w:pPr>
          </w:p>
        </w:tc>
        <w:tc>
          <w:tcPr>
            <w:tcW w:w="34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E07926F">
            <w:pPr>
              <w:jc w:val="left"/>
              <w:rPr>
                <w:rFonts w:ascii="宋体" w:hAnsi="宋体" w:eastAsia="宋体" w:cs="宋体"/>
                <w:color w:val="000000"/>
                <w:sz w:val="24"/>
              </w:rPr>
            </w:pPr>
          </w:p>
        </w:tc>
        <w:tc>
          <w:tcPr>
            <w:tcW w:w="454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E8ED36D">
            <w:pPr>
              <w:jc w:val="left"/>
              <w:rPr>
                <w:rFonts w:ascii="宋体" w:hAnsi="宋体" w:eastAsia="宋体" w:cs="宋体"/>
                <w:color w:val="000000"/>
                <w:sz w:val="24"/>
              </w:rPr>
            </w:pPr>
          </w:p>
        </w:tc>
      </w:tr>
      <w:tr w14:paraId="73D1F905">
        <w:tblPrEx>
          <w:tblCellMar>
            <w:top w:w="0" w:type="dxa"/>
            <w:left w:w="108" w:type="dxa"/>
            <w:bottom w:w="0" w:type="dxa"/>
            <w:right w:w="108" w:type="dxa"/>
          </w:tblCellMar>
        </w:tblPrEx>
        <w:trPr>
          <w:trHeight w:val="336" w:hRule="atLeast"/>
        </w:trPr>
        <w:tc>
          <w:tcPr>
            <w:tcW w:w="60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7207672">
            <w:pPr>
              <w:jc w:val="center"/>
              <w:rPr>
                <w:rFonts w:ascii="宋体" w:hAnsi="宋体" w:eastAsia="宋体" w:cs="宋体"/>
                <w:color w:val="000000"/>
                <w:sz w:val="24"/>
              </w:rPr>
            </w:pPr>
          </w:p>
        </w:tc>
        <w:tc>
          <w:tcPr>
            <w:tcW w:w="725" w:type="dxa"/>
            <w:vMerge w:val="continue"/>
            <w:tcBorders>
              <w:top w:val="nil"/>
              <w:left w:val="single" w:color="000000" w:sz="4" w:space="0"/>
              <w:bottom w:val="single" w:color="000000" w:sz="4" w:space="0"/>
              <w:right w:val="single" w:color="000000" w:sz="4" w:space="0"/>
            </w:tcBorders>
            <w:shd w:val="clear" w:color="auto" w:fill="auto"/>
            <w:vAlign w:val="center"/>
          </w:tcPr>
          <w:p w14:paraId="56CF20FB">
            <w:pPr>
              <w:jc w:val="center"/>
              <w:rPr>
                <w:rFonts w:ascii="宋体" w:hAnsi="宋体" w:eastAsia="宋体" w:cs="宋体"/>
                <w:color w:val="000000"/>
                <w:sz w:val="24"/>
              </w:rPr>
            </w:pPr>
          </w:p>
        </w:tc>
        <w:tc>
          <w:tcPr>
            <w:tcW w:w="12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52C3636">
            <w:pPr>
              <w:jc w:val="center"/>
              <w:rPr>
                <w:rFonts w:ascii="宋体" w:hAnsi="宋体" w:eastAsia="宋体" w:cs="宋体"/>
                <w:color w:val="000000"/>
                <w:sz w:val="24"/>
              </w:rPr>
            </w:pPr>
          </w:p>
        </w:tc>
        <w:tc>
          <w:tcPr>
            <w:tcW w:w="34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9313F09">
            <w:pPr>
              <w:jc w:val="left"/>
              <w:rPr>
                <w:rFonts w:ascii="宋体" w:hAnsi="宋体" w:eastAsia="宋体" w:cs="宋体"/>
                <w:color w:val="000000"/>
                <w:sz w:val="24"/>
              </w:rPr>
            </w:pPr>
          </w:p>
        </w:tc>
        <w:tc>
          <w:tcPr>
            <w:tcW w:w="454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0B734C7">
            <w:pPr>
              <w:jc w:val="left"/>
              <w:rPr>
                <w:rFonts w:ascii="宋体" w:hAnsi="宋体" w:eastAsia="宋体" w:cs="宋体"/>
                <w:color w:val="000000"/>
                <w:sz w:val="24"/>
              </w:rPr>
            </w:pPr>
          </w:p>
        </w:tc>
      </w:tr>
      <w:tr w14:paraId="41DF2151">
        <w:tblPrEx>
          <w:tblCellMar>
            <w:top w:w="0" w:type="dxa"/>
            <w:left w:w="108" w:type="dxa"/>
            <w:bottom w:w="0" w:type="dxa"/>
            <w:right w:w="108" w:type="dxa"/>
          </w:tblCellMar>
        </w:tblPrEx>
        <w:trPr>
          <w:trHeight w:val="336" w:hRule="atLeast"/>
        </w:trPr>
        <w:tc>
          <w:tcPr>
            <w:tcW w:w="60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5BE5E41">
            <w:pPr>
              <w:jc w:val="center"/>
              <w:rPr>
                <w:rFonts w:ascii="宋体" w:hAnsi="宋体" w:eastAsia="宋体" w:cs="宋体"/>
                <w:color w:val="000000"/>
                <w:sz w:val="24"/>
              </w:rPr>
            </w:pPr>
          </w:p>
        </w:tc>
        <w:tc>
          <w:tcPr>
            <w:tcW w:w="725" w:type="dxa"/>
            <w:vMerge w:val="continue"/>
            <w:tcBorders>
              <w:top w:val="nil"/>
              <w:left w:val="single" w:color="000000" w:sz="4" w:space="0"/>
              <w:bottom w:val="single" w:color="000000" w:sz="4" w:space="0"/>
              <w:right w:val="single" w:color="000000" w:sz="4" w:space="0"/>
            </w:tcBorders>
            <w:shd w:val="clear" w:color="auto" w:fill="auto"/>
            <w:vAlign w:val="center"/>
          </w:tcPr>
          <w:p w14:paraId="3D63CDCF">
            <w:pPr>
              <w:jc w:val="center"/>
              <w:rPr>
                <w:rFonts w:ascii="宋体" w:hAnsi="宋体" w:eastAsia="宋体" w:cs="宋体"/>
                <w:color w:val="000000"/>
                <w:sz w:val="24"/>
              </w:rPr>
            </w:pPr>
          </w:p>
        </w:tc>
        <w:tc>
          <w:tcPr>
            <w:tcW w:w="120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5FF69DA">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可持续影响</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指标</w:t>
            </w:r>
          </w:p>
        </w:tc>
        <w:tc>
          <w:tcPr>
            <w:tcW w:w="34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0A51C42">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扩大仁和区对外影响力时间</w:t>
            </w:r>
          </w:p>
        </w:tc>
        <w:tc>
          <w:tcPr>
            <w:tcW w:w="454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A26F1E2">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长期</w:t>
            </w:r>
          </w:p>
        </w:tc>
      </w:tr>
      <w:tr w14:paraId="2EF639E8">
        <w:tblPrEx>
          <w:tblCellMar>
            <w:top w:w="0" w:type="dxa"/>
            <w:left w:w="108" w:type="dxa"/>
            <w:bottom w:w="0" w:type="dxa"/>
            <w:right w:w="108" w:type="dxa"/>
          </w:tblCellMar>
        </w:tblPrEx>
        <w:trPr>
          <w:trHeight w:val="336" w:hRule="atLeast"/>
        </w:trPr>
        <w:tc>
          <w:tcPr>
            <w:tcW w:w="60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729C0C7">
            <w:pPr>
              <w:jc w:val="center"/>
              <w:rPr>
                <w:rFonts w:ascii="宋体" w:hAnsi="宋体" w:eastAsia="宋体" w:cs="宋体"/>
                <w:color w:val="000000"/>
                <w:sz w:val="24"/>
              </w:rPr>
            </w:pPr>
          </w:p>
        </w:tc>
        <w:tc>
          <w:tcPr>
            <w:tcW w:w="725" w:type="dxa"/>
            <w:vMerge w:val="continue"/>
            <w:tcBorders>
              <w:top w:val="nil"/>
              <w:left w:val="single" w:color="000000" w:sz="4" w:space="0"/>
              <w:bottom w:val="single" w:color="000000" w:sz="4" w:space="0"/>
              <w:right w:val="single" w:color="000000" w:sz="4" w:space="0"/>
            </w:tcBorders>
            <w:shd w:val="clear" w:color="auto" w:fill="auto"/>
            <w:vAlign w:val="center"/>
          </w:tcPr>
          <w:p w14:paraId="566B619D">
            <w:pPr>
              <w:jc w:val="center"/>
              <w:rPr>
                <w:rFonts w:ascii="宋体" w:hAnsi="宋体" w:eastAsia="宋体" w:cs="宋体"/>
                <w:color w:val="000000"/>
                <w:sz w:val="24"/>
              </w:rPr>
            </w:pPr>
          </w:p>
        </w:tc>
        <w:tc>
          <w:tcPr>
            <w:tcW w:w="12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0F43738">
            <w:pPr>
              <w:jc w:val="center"/>
              <w:rPr>
                <w:rFonts w:ascii="宋体" w:hAnsi="宋体" w:eastAsia="宋体" w:cs="宋体"/>
                <w:color w:val="000000"/>
                <w:sz w:val="24"/>
              </w:rPr>
            </w:pPr>
          </w:p>
        </w:tc>
        <w:tc>
          <w:tcPr>
            <w:tcW w:w="34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30795E9">
            <w:pPr>
              <w:jc w:val="left"/>
              <w:rPr>
                <w:rFonts w:ascii="宋体" w:hAnsi="宋体" w:eastAsia="宋体" w:cs="宋体"/>
                <w:color w:val="000000"/>
                <w:sz w:val="24"/>
              </w:rPr>
            </w:pPr>
          </w:p>
        </w:tc>
        <w:tc>
          <w:tcPr>
            <w:tcW w:w="454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1B3121B">
            <w:pPr>
              <w:jc w:val="left"/>
              <w:rPr>
                <w:rFonts w:ascii="宋体" w:hAnsi="宋体" w:eastAsia="宋体" w:cs="宋体"/>
                <w:color w:val="000000"/>
                <w:sz w:val="24"/>
              </w:rPr>
            </w:pPr>
          </w:p>
        </w:tc>
      </w:tr>
      <w:tr w14:paraId="01AC28FB">
        <w:tblPrEx>
          <w:tblCellMar>
            <w:top w:w="0" w:type="dxa"/>
            <w:left w:w="108" w:type="dxa"/>
            <w:bottom w:w="0" w:type="dxa"/>
            <w:right w:w="108" w:type="dxa"/>
          </w:tblCellMar>
        </w:tblPrEx>
        <w:trPr>
          <w:trHeight w:val="336" w:hRule="atLeast"/>
        </w:trPr>
        <w:tc>
          <w:tcPr>
            <w:tcW w:w="60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3FC45F4">
            <w:pPr>
              <w:jc w:val="center"/>
              <w:rPr>
                <w:rFonts w:ascii="宋体" w:hAnsi="宋体" w:eastAsia="宋体" w:cs="宋体"/>
                <w:color w:val="000000"/>
                <w:sz w:val="24"/>
              </w:rPr>
            </w:pPr>
          </w:p>
        </w:tc>
        <w:tc>
          <w:tcPr>
            <w:tcW w:w="725" w:type="dxa"/>
            <w:vMerge w:val="continue"/>
            <w:tcBorders>
              <w:top w:val="nil"/>
              <w:left w:val="single" w:color="000000" w:sz="4" w:space="0"/>
              <w:bottom w:val="single" w:color="000000" w:sz="4" w:space="0"/>
              <w:right w:val="single" w:color="000000" w:sz="4" w:space="0"/>
            </w:tcBorders>
            <w:shd w:val="clear" w:color="auto" w:fill="auto"/>
            <w:vAlign w:val="center"/>
          </w:tcPr>
          <w:p w14:paraId="56713C99">
            <w:pPr>
              <w:jc w:val="center"/>
              <w:rPr>
                <w:rFonts w:ascii="宋体" w:hAnsi="宋体" w:eastAsia="宋体" w:cs="宋体"/>
                <w:color w:val="000000"/>
                <w:sz w:val="24"/>
              </w:rPr>
            </w:pPr>
          </w:p>
        </w:tc>
        <w:tc>
          <w:tcPr>
            <w:tcW w:w="12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4FE6D8F">
            <w:pPr>
              <w:jc w:val="center"/>
              <w:rPr>
                <w:rFonts w:ascii="宋体" w:hAnsi="宋体" w:eastAsia="宋体" w:cs="宋体"/>
                <w:color w:val="000000"/>
                <w:sz w:val="24"/>
              </w:rPr>
            </w:pPr>
          </w:p>
        </w:tc>
        <w:tc>
          <w:tcPr>
            <w:tcW w:w="34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B7BA717">
            <w:pPr>
              <w:jc w:val="left"/>
              <w:rPr>
                <w:rFonts w:ascii="宋体" w:hAnsi="宋体" w:eastAsia="宋体" w:cs="宋体"/>
                <w:color w:val="000000"/>
                <w:sz w:val="24"/>
              </w:rPr>
            </w:pPr>
          </w:p>
        </w:tc>
        <w:tc>
          <w:tcPr>
            <w:tcW w:w="454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9F5B309">
            <w:pPr>
              <w:jc w:val="left"/>
              <w:rPr>
                <w:rFonts w:ascii="宋体" w:hAnsi="宋体" w:eastAsia="宋体" w:cs="宋体"/>
                <w:color w:val="000000"/>
                <w:sz w:val="24"/>
              </w:rPr>
            </w:pPr>
          </w:p>
        </w:tc>
      </w:tr>
      <w:tr w14:paraId="153B5BAF">
        <w:tblPrEx>
          <w:tblCellMar>
            <w:top w:w="0" w:type="dxa"/>
            <w:left w:w="108" w:type="dxa"/>
            <w:bottom w:w="0" w:type="dxa"/>
            <w:right w:w="108" w:type="dxa"/>
          </w:tblCellMar>
        </w:tblPrEx>
        <w:trPr>
          <w:trHeight w:val="498" w:hRule="atLeast"/>
        </w:trPr>
        <w:tc>
          <w:tcPr>
            <w:tcW w:w="60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7D2574F">
            <w:pPr>
              <w:jc w:val="center"/>
              <w:rPr>
                <w:rFonts w:ascii="宋体" w:hAnsi="宋体" w:eastAsia="宋体" w:cs="宋体"/>
                <w:color w:val="000000"/>
                <w:sz w:val="24"/>
              </w:rPr>
            </w:pPr>
          </w:p>
        </w:tc>
        <w:tc>
          <w:tcPr>
            <w:tcW w:w="72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74FCCFA">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满意度指标</w:t>
            </w:r>
          </w:p>
        </w:tc>
        <w:tc>
          <w:tcPr>
            <w:tcW w:w="120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C97EEA8">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满意度指标</w:t>
            </w:r>
          </w:p>
        </w:tc>
        <w:tc>
          <w:tcPr>
            <w:tcW w:w="34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384D26E">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读者和微友满意度</w:t>
            </w:r>
          </w:p>
        </w:tc>
        <w:tc>
          <w:tcPr>
            <w:tcW w:w="454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EFE6D78">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lang w:eastAsia="zh-CN"/>
              </w:rPr>
              <w:t>≥</w:t>
            </w:r>
            <w:r>
              <w:rPr>
                <w:rFonts w:hint="eastAsia" w:ascii="宋体" w:hAnsi="宋体" w:eastAsia="宋体" w:cs="宋体"/>
                <w:color w:val="000000"/>
                <w:kern w:val="0"/>
                <w:sz w:val="24"/>
              </w:rPr>
              <w:t>90%</w:t>
            </w:r>
          </w:p>
        </w:tc>
      </w:tr>
      <w:tr w14:paraId="61829AFE">
        <w:tblPrEx>
          <w:tblCellMar>
            <w:top w:w="0" w:type="dxa"/>
            <w:left w:w="108" w:type="dxa"/>
            <w:bottom w:w="0" w:type="dxa"/>
            <w:right w:w="108" w:type="dxa"/>
          </w:tblCellMar>
        </w:tblPrEx>
        <w:trPr>
          <w:trHeight w:val="508" w:hRule="atLeast"/>
        </w:trPr>
        <w:tc>
          <w:tcPr>
            <w:tcW w:w="60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ACB0756">
            <w:pPr>
              <w:jc w:val="center"/>
              <w:rPr>
                <w:rFonts w:ascii="宋体" w:hAnsi="宋体" w:eastAsia="宋体" w:cs="宋体"/>
                <w:color w:val="000000"/>
                <w:sz w:val="24"/>
              </w:rPr>
            </w:pPr>
          </w:p>
        </w:tc>
        <w:tc>
          <w:tcPr>
            <w:tcW w:w="72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3973379">
            <w:pPr>
              <w:jc w:val="center"/>
              <w:rPr>
                <w:rFonts w:ascii="宋体" w:hAnsi="宋体" w:eastAsia="宋体" w:cs="宋体"/>
                <w:color w:val="000000"/>
                <w:sz w:val="24"/>
              </w:rPr>
            </w:pPr>
          </w:p>
        </w:tc>
        <w:tc>
          <w:tcPr>
            <w:tcW w:w="12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26FDE59">
            <w:pPr>
              <w:jc w:val="center"/>
              <w:rPr>
                <w:rFonts w:ascii="宋体" w:hAnsi="宋体" w:eastAsia="宋体" w:cs="宋体"/>
                <w:color w:val="000000"/>
                <w:sz w:val="24"/>
              </w:rPr>
            </w:pPr>
          </w:p>
        </w:tc>
        <w:tc>
          <w:tcPr>
            <w:tcW w:w="34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6CA1574">
            <w:pPr>
              <w:jc w:val="left"/>
              <w:rPr>
                <w:rFonts w:ascii="宋体" w:hAnsi="宋体" w:eastAsia="宋体" w:cs="宋体"/>
                <w:color w:val="000000"/>
                <w:sz w:val="24"/>
              </w:rPr>
            </w:pPr>
          </w:p>
        </w:tc>
        <w:tc>
          <w:tcPr>
            <w:tcW w:w="454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FF3BBBC">
            <w:pPr>
              <w:jc w:val="left"/>
              <w:rPr>
                <w:rFonts w:ascii="宋体" w:hAnsi="宋体" w:eastAsia="宋体" w:cs="宋体"/>
                <w:color w:val="000000"/>
                <w:sz w:val="24"/>
              </w:rPr>
            </w:pPr>
          </w:p>
        </w:tc>
      </w:tr>
    </w:tbl>
    <w:p w14:paraId="3860F24C">
      <w:r>
        <w:br w:type="page"/>
      </w:r>
    </w:p>
    <w:tbl>
      <w:tblPr>
        <w:tblStyle w:val="4"/>
        <w:tblW w:w="10440" w:type="dxa"/>
        <w:tblInd w:w="91" w:type="dxa"/>
        <w:tblLayout w:type="fixed"/>
        <w:tblCellMar>
          <w:top w:w="0" w:type="dxa"/>
          <w:left w:w="108" w:type="dxa"/>
          <w:bottom w:w="0" w:type="dxa"/>
          <w:right w:w="108" w:type="dxa"/>
        </w:tblCellMar>
      </w:tblPr>
      <w:tblGrid>
        <w:gridCol w:w="596"/>
        <w:gridCol w:w="715"/>
        <w:gridCol w:w="1089"/>
        <w:gridCol w:w="3606"/>
        <w:gridCol w:w="4434"/>
      </w:tblGrid>
      <w:tr w14:paraId="2D1ABF03">
        <w:tblPrEx>
          <w:tblCellMar>
            <w:top w:w="0" w:type="dxa"/>
            <w:left w:w="108" w:type="dxa"/>
            <w:bottom w:w="0" w:type="dxa"/>
            <w:right w:w="108" w:type="dxa"/>
          </w:tblCellMar>
        </w:tblPrEx>
        <w:trPr>
          <w:trHeight w:val="659" w:hRule="atLeast"/>
        </w:trPr>
        <w:tc>
          <w:tcPr>
            <w:tcW w:w="10440" w:type="dxa"/>
            <w:gridSpan w:val="5"/>
            <w:tcBorders>
              <w:top w:val="nil"/>
              <w:left w:val="nil"/>
              <w:bottom w:val="nil"/>
              <w:right w:val="nil"/>
            </w:tcBorders>
            <w:shd w:val="clear" w:color="auto" w:fill="auto"/>
            <w:vAlign w:val="center"/>
          </w:tcPr>
          <w:p w14:paraId="07C4EF0A">
            <w:pPr>
              <w:widowControl/>
              <w:jc w:val="center"/>
              <w:textAlignment w:val="center"/>
              <w:rPr>
                <w:rFonts w:ascii="宋体" w:hAnsi="宋体" w:eastAsia="宋体" w:cs="宋体"/>
                <w:b/>
                <w:bCs/>
                <w:color w:val="000000"/>
                <w:sz w:val="32"/>
                <w:szCs w:val="32"/>
              </w:rPr>
            </w:pPr>
            <w:r>
              <w:rPr>
                <w:rFonts w:hint="eastAsia" w:ascii="宋体" w:hAnsi="宋体" w:eastAsia="宋体" w:cs="宋体"/>
                <w:b/>
                <w:bCs/>
                <w:color w:val="000000"/>
                <w:kern w:val="0"/>
                <w:sz w:val="32"/>
                <w:szCs w:val="32"/>
              </w:rPr>
              <w:t>特定目标类项目支出绩效目标申报表</w:t>
            </w:r>
          </w:p>
        </w:tc>
      </w:tr>
      <w:tr w14:paraId="7733F036">
        <w:tblPrEx>
          <w:tblCellMar>
            <w:top w:w="0" w:type="dxa"/>
            <w:left w:w="108" w:type="dxa"/>
            <w:bottom w:w="0" w:type="dxa"/>
            <w:right w:w="108" w:type="dxa"/>
          </w:tblCellMar>
        </w:tblPrEx>
        <w:trPr>
          <w:trHeight w:val="312" w:hRule="atLeast"/>
        </w:trPr>
        <w:tc>
          <w:tcPr>
            <w:tcW w:w="10440" w:type="dxa"/>
            <w:gridSpan w:val="5"/>
            <w:tcBorders>
              <w:top w:val="nil"/>
              <w:left w:val="nil"/>
              <w:bottom w:val="nil"/>
              <w:right w:val="nil"/>
            </w:tcBorders>
            <w:shd w:val="clear" w:color="auto" w:fill="auto"/>
            <w:vAlign w:val="center"/>
          </w:tcPr>
          <w:p w14:paraId="0833FB5D">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w:t>
            </w:r>
            <w:r>
              <w:rPr>
                <w:rFonts w:ascii="Times New Roman" w:hAnsi="Times New Roman" w:eastAsia="宋体" w:cs="Times New Roman"/>
                <w:color w:val="000000"/>
                <w:kern w:val="0"/>
                <w:sz w:val="24"/>
              </w:rPr>
              <w:t>202</w:t>
            </w:r>
            <w:r>
              <w:rPr>
                <w:rFonts w:hint="eastAsia" w:ascii="Times New Roman" w:hAnsi="Times New Roman" w:eastAsia="宋体" w:cs="Times New Roman"/>
                <w:color w:val="000000"/>
                <w:kern w:val="0"/>
                <w:sz w:val="24"/>
                <w:lang w:val="en-US" w:eastAsia="zh-CN"/>
              </w:rPr>
              <w:t>6</w:t>
            </w:r>
            <w:r>
              <w:rPr>
                <w:rFonts w:hint="eastAsia" w:ascii="宋体" w:hAnsi="宋体" w:eastAsia="宋体" w:cs="宋体"/>
                <w:color w:val="000000"/>
                <w:kern w:val="0"/>
                <w:sz w:val="24"/>
              </w:rPr>
              <w:t>年度）</w:t>
            </w:r>
          </w:p>
        </w:tc>
      </w:tr>
      <w:tr w14:paraId="68D9A99D">
        <w:tblPrEx>
          <w:tblCellMar>
            <w:top w:w="0" w:type="dxa"/>
            <w:left w:w="108" w:type="dxa"/>
            <w:bottom w:w="0" w:type="dxa"/>
            <w:right w:w="108" w:type="dxa"/>
          </w:tblCellMar>
        </w:tblPrEx>
        <w:trPr>
          <w:trHeight w:val="386" w:hRule="atLeast"/>
        </w:trPr>
        <w:tc>
          <w:tcPr>
            <w:tcW w:w="2400" w:type="dxa"/>
            <w:gridSpan w:val="3"/>
            <w:tcBorders>
              <w:top w:val="single" w:color="000000" w:sz="4" w:space="0"/>
              <w:left w:val="single" w:color="000000" w:sz="4" w:space="0"/>
              <w:bottom w:val="single" w:color="000000" w:sz="4" w:space="0"/>
              <w:right w:val="nil"/>
            </w:tcBorders>
            <w:shd w:val="clear" w:color="auto" w:fill="auto"/>
            <w:vAlign w:val="center"/>
          </w:tcPr>
          <w:p w14:paraId="17BFD860">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项目名称</w:t>
            </w:r>
          </w:p>
        </w:tc>
        <w:tc>
          <w:tcPr>
            <w:tcW w:w="804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59D2BB3">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202</w:t>
            </w:r>
            <w:r>
              <w:rPr>
                <w:rFonts w:hint="eastAsia" w:ascii="宋体" w:hAnsi="宋体" w:eastAsia="宋体" w:cs="宋体"/>
                <w:color w:val="000000"/>
                <w:kern w:val="0"/>
                <w:sz w:val="24"/>
                <w:lang w:val="en-US" w:eastAsia="zh-CN"/>
              </w:rPr>
              <w:t>6</w:t>
            </w:r>
            <w:r>
              <w:rPr>
                <w:rFonts w:hint="eastAsia" w:ascii="宋体" w:hAnsi="宋体" w:eastAsia="宋体" w:cs="宋体"/>
                <w:color w:val="000000"/>
                <w:kern w:val="0"/>
                <w:sz w:val="24"/>
              </w:rPr>
              <w:t>年公益电影放映专项</w:t>
            </w:r>
          </w:p>
        </w:tc>
      </w:tr>
      <w:tr w14:paraId="1C9F6324">
        <w:tblPrEx>
          <w:tblCellMar>
            <w:top w:w="0" w:type="dxa"/>
            <w:left w:w="108" w:type="dxa"/>
            <w:bottom w:w="0" w:type="dxa"/>
            <w:right w:w="108" w:type="dxa"/>
          </w:tblCellMar>
        </w:tblPrEx>
        <w:trPr>
          <w:trHeight w:val="386" w:hRule="atLeast"/>
        </w:trPr>
        <w:tc>
          <w:tcPr>
            <w:tcW w:w="2400" w:type="dxa"/>
            <w:gridSpan w:val="3"/>
            <w:tcBorders>
              <w:top w:val="single" w:color="000000" w:sz="4" w:space="0"/>
              <w:left w:val="single" w:color="000000" w:sz="4" w:space="0"/>
              <w:bottom w:val="single" w:color="000000" w:sz="4" w:space="0"/>
              <w:right w:val="nil"/>
            </w:tcBorders>
            <w:shd w:val="clear" w:color="auto" w:fill="auto"/>
            <w:vAlign w:val="center"/>
          </w:tcPr>
          <w:p w14:paraId="4166F420">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预算单位</w:t>
            </w:r>
          </w:p>
        </w:tc>
        <w:tc>
          <w:tcPr>
            <w:tcW w:w="804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3EAD7F9">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中国共产党攀枝花市仁和区委员会宣传部</w:t>
            </w:r>
          </w:p>
        </w:tc>
      </w:tr>
      <w:tr w14:paraId="2DB8A98E">
        <w:tblPrEx>
          <w:tblCellMar>
            <w:top w:w="0" w:type="dxa"/>
            <w:left w:w="108" w:type="dxa"/>
            <w:bottom w:w="0" w:type="dxa"/>
            <w:right w:w="108" w:type="dxa"/>
          </w:tblCellMar>
        </w:tblPrEx>
        <w:trPr>
          <w:trHeight w:val="386" w:hRule="atLeast"/>
        </w:trPr>
        <w:tc>
          <w:tcPr>
            <w:tcW w:w="2400" w:type="dxa"/>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278A5FA">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项目资金</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（万元）</w:t>
            </w:r>
          </w:p>
        </w:tc>
        <w:tc>
          <w:tcPr>
            <w:tcW w:w="3606" w:type="dxa"/>
            <w:tcBorders>
              <w:top w:val="single" w:color="000000" w:sz="4" w:space="0"/>
              <w:left w:val="single" w:color="000000" w:sz="4" w:space="0"/>
              <w:bottom w:val="single" w:color="000000" w:sz="4" w:space="0"/>
              <w:right w:val="nil"/>
            </w:tcBorders>
            <w:shd w:val="clear" w:color="auto" w:fill="auto"/>
            <w:vAlign w:val="center"/>
          </w:tcPr>
          <w:p w14:paraId="05D806AA">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 xml:space="preserve"> 年度资金总额:</w:t>
            </w:r>
          </w:p>
        </w:tc>
        <w:tc>
          <w:tcPr>
            <w:tcW w:w="44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6DD1E7">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13.94</w:t>
            </w:r>
          </w:p>
        </w:tc>
      </w:tr>
      <w:tr w14:paraId="11EB62B8">
        <w:tblPrEx>
          <w:tblCellMar>
            <w:top w:w="0" w:type="dxa"/>
            <w:left w:w="108" w:type="dxa"/>
            <w:bottom w:w="0" w:type="dxa"/>
            <w:right w:w="108" w:type="dxa"/>
          </w:tblCellMar>
        </w:tblPrEx>
        <w:trPr>
          <w:trHeight w:val="386" w:hRule="atLeast"/>
        </w:trPr>
        <w:tc>
          <w:tcPr>
            <w:tcW w:w="2400"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ED9BC7C">
            <w:pPr>
              <w:jc w:val="center"/>
              <w:rPr>
                <w:rFonts w:ascii="宋体" w:hAnsi="宋体" w:eastAsia="宋体" w:cs="宋体"/>
                <w:color w:val="000000"/>
                <w:sz w:val="24"/>
              </w:rPr>
            </w:pPr>
          </w:p>
        </w:tc>
        <w:tc>
          <w:tcPr>
            <w:tcW w:w="3606" w:type="dxa"/>
            <w:tcBorders>
              <w:top w:val="single" w:color="000000" w:sz="4" w:space="0"/>
              <w:left w:val="single" w:color="000000" w:sz="4" w:space="0"/>
              <w:bottom w:val="single" w:color="000000" w:sz="4" w:space="0"/>
              <w:right w:val="nil"/>
            </w:tcBorders>
            <w:shd w:val="clear" w:color="auto" w:fill="auto"/>
            <w:vAlign w:val="center"/>
          </w:tcPr>
          <w:p w14:paraId="0554B7A3">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 xml:space="preserve">       其中：财政拨款</w:t>
            </w:r>
          </w:p>
        </w:tc>
        <w:tc>
          <w:tcPr>
            <w:tcW w:w="44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68470E">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13.94</w:t>
            </w:r>
          </w:p>
        </w:tc>
      </w:tr>
      <w:tr w14:paraId="61E1C000">
        <w:tblPrEx>
          <w:tblCellMar>
            <w:top w:w="0" w:type="dxa"/>
            <w:left w:w="108" w:type="dxa"/>
            <w:bottom w:w="0" w:type="dxa"/>
            <w:right w:w="108" w:type="dxa"/>
          </w:tblCellMar>
        </w:tblPrEx>
        <w:trPr>
          <w:trHeight w:val="386" w:hRule="atLeast"/>
        </w:trPr>
        <w:tc>
          <w:tcPr>
            <w:tcW w:w="2400"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AC9B305">
            <w:pPr>
              <w:jc w:val="center"/>
              <w:rPr>
                <w:rFonts w:ascii="宋体" w:hAnsi="宋体" w:eastAsia="宋体" w:cs="宋体"/>
                <w:color w:val="000000"/>
                <w:sz w:val="24"/>
              </w:rPr>
            </w:pPr>
          </w:p>
        </w:tc>
        <w:tc>
          <w:tcPr>
            <w:tcW w:w="3606" w:type="dxa"/>
            <w:tcBorders>
              <w:top w:val="single" w:color="000000" w:sz="4" w:space="0"/>
              <w:left w:val="single" w:color="000000" w:sz="4" w:space="0"/>
              <w:bottom w:val="single" w:color="000000" w:sz="4" w:space="0"/>
              <w:right w:val="nil"/>
            </w:tcBorders>
            <w:shd w:val="clear" w:color="auto" w:fill="auto"/>
            <w:vAlign w:val="center"/>
          </w:tcPr>
          <w:p w14:paraId="795618E5">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 xml:space="preserve">             其他资金</w:t>
            </w:r>
          </w:p>
        </w:tc>
        <w:tc>
          <w:tcPr>
            <w:tcW w:w="44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F2AC60">
            <w:pPr>
              <w:jc w:val="center"/>
              <w:rPr>
                <w:rFonts w:ascii="宋体" w:hAnsi="宋体" w:eastAsia="宋体" w:cs="宋体"/>
                <w:color w:val="FF0000"/>
                <w:sz w:val="24"/>
              </w:rPr>
            </w:pPr>
          </w:p>
        </w:tc>
      </w:tr>
      <w:tr w14:paraId="60EFAF23">
        <w:tblPrEx>
          <w:tblCellMar>
            <w:top w:w="0" w:type="dxa"/>
            <w:left w:w="108" w:type="dxa"/>
            <w:bottom w:w="0" w:type="dxa"/>
            <w:right w:w="108" w:type="dxa"/>
          </w:tblCellMar>
        </w:tblPrEx>
        <w:trPr>
          <w:trHeight w:val="1365" w:hRule="atLeast"/>
        </w:trPr>
        <w:tc>
          <w:tcPr>
            <w:tcW w:w="5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100B85">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总</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体</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目</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标</w:t>
            </w:r>
          </w:p>
        </w:tc>
        <w:tc>
          <w:tcPr>
            <w:tcW w:w="984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002FA9E5">
            <w:pPr>
              <w:widowControl/>
              <w:jc w:val="left"/>
              <w:textAlignment w:val="top"/>
              <w:rPr>
                <w:rFonts w:ascii="宋体" w:hAnsi="宋体" w:eastAsia="宋体" w:cs="宋体"/>
                <w:color w:val="000000"/>
                <w:sz w:val="24"/>
              </w:rPr>
            </w:pPr>
            <w:r>
              <w:rPr>
                <w:rFonts w:hint="eastAsia" w:ascii="宋体" w:hAnsi="宋体" w:eastAsia="宋体" w:cs="宋体"/>
                <w:color w:val="000000"/>
                <w:kern w:val="0"/>
                <w:sz w:val="24"/>
              </w:rPr>
              <w:t>全年完成农村公益电影放映农村公益电影1152场的任务。</w:t>
            </w:r>
          </w:p>
        </w:tc>
      </w:tr>
      <w:tr w14:paraId="471A55A9">
        <w:tblPrEx>
          <w:tblCellMar>
            <w:top w:w="0" w:type="dxa"/>
            <w:left w:w="108" w:type="dxa"/>
            <w:bottom w:w="0" w:type="dxa"/>
            <w:right w:w="108" w:type="dxa"/>
          </w:tblCellMar>
        </w:tblPrEx>
        <w:trPr>
          <w:trHeight w:val="1256" w:hRule="atLeast"/>
        </w:trPr>
        <w:tc>
          <w:tcPr>
            <w:tcW w:w="59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B09F520">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绩效指标</w:t>
            </w:r>
          </w:p>
        </w:tc>
        <w:tc>
          <w:tcPr>
            <w:tcW w:w="715" w:type="dxa"/>
            <w:tcBorders>
              <w:top w:val="single" w:color="000000" w:sz="4" w:space="0"/>
              <w:left w:val="single" w:color="000000" w:sz="4" w:space="0"/>
              <w:bottom w:val="nil"/>
              <w:right w:val="single" w:color="000000" w:sz="4" w:space="0"/>
            </w:tcBorders>
            <w:shd w:val="clear" w:color="auto" w:fill="auto"/>
            <w:vAlign w:val="center"/>
          </w:tcPr>
          <w:p w14:paraId="78968AA7">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一级</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指标</w:t>
            </w:r>
          </w:p>
        </w:tc>
        <w:tc>
          <w:tcPr>
            <w:tcW w:w="10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33A3D6">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二级指标</w:t>
            </w:r>
          </w:p>
        </w:tc>
        <w:tc>
          <w:tcPr>
            <w:tcW w:w="36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546CA2">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三级指标</w:t>
            </w:r>
          </w:p>
        </w:tc>
        <w:tc>
          <w:tcPr>
            <w:tcW w:w="44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32D6EC">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指标值（包含数字及文字描述）</w:t>
            </w:r>
          </w:p>
        </w:tc>
      </w:tr>
      <w:tr w14:paraId="62AEEB4F">
        <w:tblPrEx>
          <w:tblCellMar>
            <w:top w:w="0" w:type="dxa"/>
            <w:left w:w="108" w:type="dxa"/>
            <w:bottom w:w="0" w:type="dxa"/>
            <w:right w:w="108" w:type="dxa"/>
          </w:tblCellMar>
        </w:tblPrEx>
        <w:trPr>
          <w:trHeight w:val="759" w:hRule="atLeast"/>
        </w:trPr>
        <w:tc>
          <w:tcPr>
            <w:tcW w:w="5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87011E4">
            <w:pPr>
              <w:jc w:val="center"/>
              <w:rPr>
                <w:rFonts w:ascii="宋体" w:hAnsi="宋体" w:eastAsia="宋体" w:cs="宋体"/>
                <w:color w:val="000000"/>
                <w:sz w:val="24"/>
              </w:rPr>
            </w:pPr>
          </w:p>
        </w:tc>
        <w:tc>
          <w:tcPr>
            <w:tcW w:w="71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188505B">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项目完成</w:t>
            </w:r>
          </w:p>
        </w:tc>
        <w:tc>
          <w:tcPr>
            <w:tcW w:w="1089" w:type="dxa"/>
            <w:vMerge w:val="restart"/>
            <w:tcBorders>
              <w:top w:val="single" w:color="000000" w:sz="4" w:space="0"/>
              <w:left w:val="single" w:color="000000" w:sz="4" w:space="0"/>
              <w:bottom w:val="nil"/>
              <w:right w:val="single" w:color="000000" w:sz="4" w:space="0"/>
            </w:tcBorders>
            <w:shd w:val="clear" w:color="auto" w:fill="auto"/>
            <w:vAlign w:val="center"/>
          </w:tcPr>
          <w:p w14:paraId="66AF68E4">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数量指标</w:t>
            </w:r>
          </w:p>
        </w:tc>
        <w:tc>
          <w:tcPr>
            <w:tcW w:w="36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0847C9">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放映农村公益电影的行政村数量</w:t>
            </w:r>
          </w:p>
        </w:tc>
        <w:tc>
          <w:tcPr>
            <w:tcW w:w="44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AC7B81">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64个</w:t>
            </w:r>
          </w:p>
        </w:tc>
      </w:tr>
      <w:tr w14:paraId="4F74110B">
        <w:tblPrEx>
          <w:tblCellMar>
            <w:top w:w="0" w:type="dxa"/>
            <w:left w:w="108" w:type="dxa"/>
            <w:bottom w:w="0" w:type="dxa"/>
            <w:right w:w="108" w:type="dxa"/>
          </w:tblCellMar>
        </w:tblPrEx>
        <w:trPr>
          <w:trHeight w:val="633" w:hRule="atLeast"/>
        </w:trPr>
        <w:tc>
          <w:tcPr>
            <w:tcW w:w="5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5778D6F">
            <w:pPr>
              <w:jc w:val="center"/>
              <w:rPr>
                <w:rFonts w:ascii="宋体" w:hAnsi="宋体" w:eastAsia="宋体" w:cs="宋体"/>
                <w:color w:val="000000"/>
                <w:sz w:val="24"/>
              </w:rPr>
            </w:pPr>
          </w:p>
        </w:tc>
        <w:tc>
          <w:tcPr>
            <w:tcW w:w="7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DE253D9">
            <w:pPr>
              <w:jc w:val="center"/>
              <w:rPr>
                <w:rFonts w:ascii="宋体" w:hAnsi="宋体" w:eastAsia="宋体" w:cs="宋体"/>
                <w:color w:val="000000"/>
                <w:sz w:val="24"/>
              </w:rPr>
            </w:pPr>
          </w:p>
        </w:tc>
        <w:tc>
          <w:tcPr>
            <w:tcW w:w="1089" w:type="dxa"/>
            <w:vMerge w:val="continue"/>
            <w:tcBorders>
              <w:top w:val="single" w:color="000000" w:sz="4" w:space="0"/>
              <w:left w:val="single" w:color="000000" w:sz="4" w:space="0"/>
              <w:bottom w:val="nil"/>
              <w:right w:val="single" w:color="000000" w:sz="4" w:space="0"/>
            </w:tcBorders>
            <w:shd w:val="clear" w:color="auto" w:fill="auto"/>
            <w:vAlign w:val="center"/>
          </w:tcPr>
          <w:p w14:paraId="3CAA8FC7">
            <w:pPr>
              <w:jc w:val="center"/>
              <w:rPr>
                <w:rFonts w:ascii="宋体" w:hAnsi="宋体" w:eastAsia="宋体" w:cs="宋体"/>
                <w:color w:val="000000"/>
                <w:sz w:val="24"/>
              </w:rPr>
            </w:pPr>
          </w:p>
        </w:tc>
        <w:tc>
          <w:tcPr>
            <w:tcW w:w="36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34F12B">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每个行政村放映农村公益电影数量</w:t>
            </w:r>
          </w:p>
        </w:tc>
        <w:tc>
          <w:tcPr>
            <w:tcW w:w="44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BE3128">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18场</w:t>
            </w:r>
          </w:p>
        </w:tc>
      </w:tr>
      <w:tr w14:paraId="626FFF37">
        <w:tblPrEx>
          <w:tblCellMar>
            <w:top w:w="0" w:type="dxa"/>
            <w:left w:w="108" w:type="dxa"/>
            <w:bottom w:w="0" w:type="dxa"/>
            <w:right w:w="108" w:type="dxa"/>
          </w:tblCellMar>
        </w:tblPrEx>
        <w:trPr>
          <w:trHeight w:val="692" w:hRule="atLeast"/>
        </w:trPr>
        <w:tc>
          <w:tcPr>
            <w:tcW w:w="5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DD3E1F0">
            <w:pPr>
              <w:jc w:val="center"/>
              <w:rPr>
                <w:rFonts w:ascii="宋体" w:hAnsi="宋体" w:eastAsia="宋体" w:cs="宋体"/>
                <w:color w:val="000000"/>
                <w:sz w:val="24"/>
              </w:rPr>
            </w:pPr>
          </w:p>
        </w:tc>
        <w:tc>
          <w:tcPr>
            <w:tcW w:w="7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7A7EFAE">
            <w:pPr>
              <w:jc w:val="center"/>
              <w:rPr>
                <w:rFonts w:ascii="宋体" w:hAnsi="宋体" w:eastAsia="宋体" w:cs="宋体"/>
                <w:color w:val="000000"/>
                <w:sz w:val="24"/>
              </w:rPr>
            </w:pPr>
          </w:p>
        </w:tc>
        <w:tc>
          <w:tcPr>
            <w:tcW w:w="1089" w:type="dxa"/>
            <w:vMerge w:val="continue"/>
            <w:tcBorders>
              <w:top w:val="single" w:color="000000" w:sz="4" w:space="0"/>
              <w:left w:val="single" w:color="000000" w:sz="4" w:space="0"/>
              <w:bottom w:val="nil"/>
              <w:right w:val="single" w:color="000000" w:sz="4" w:space="0"/>
            </w:tcBorders>
            <w:shd w:val="clear" w:color="auto" w:fill="auto"/>
            <w:vAlign w:val="center"/>
          </w:tcPr>
          <w:p w14:paraId="583CF9BE">
            <w:pPr>
              <w:jc w:val="center"/>
              <w:rPr>
                <w:rFonts w:ascii="宋体" w:hAnsi="宋体" w:eastAsia="宋体" w:cs="宋体"/>
                <w:color w:val="000000"/>
                <w:sz w:val="24"/>
              </w:rPr>
            </w:pPr>
          </w:p>
        </w:tc>
        <w:tc>
          <w:tcPr>
            <w:tcW w:w="36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E67AB1">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年度放映农村公益电影总量</w:t>
            </w:r>
          </w:p>
        </w:tc>
        <w:tc>
          <w:tcPr>
            <w:tcW w:w="44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F9E95D">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1152场</w:t>
            </w:r>
          </w:p>
        </w:tc>
      </w:tr>
      <w:tr w14:paraId="3D66F17D">
        <w:tblPrEx>
          <w:tblCellMar>
            <w:top w:w="0" w:type="dxa"/>
            <w:left w:w="108" w:type="dxa"/>
            <w:bottom w:w="0" w:type="dxa"/>
            <w:right w:w="108" w:type="dxa"/>
          </w:tblCellMar>
        </w:tblPrEx>
        <w:trPr>
          <w:trHeight w:val="916" w:hRule="atLeast"/>
        </w:trPr>
        <w:tc>
          <w:tcPr>
            <w:tcW w:w="5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6AF215A">
            <w:pPr>
              <w:jc w:val="center"/>
              <w:rPr>
                <w:rFonts w:ascii="宋体" w:hAnsi="宋体" w:eastAsia="宋体" w:cs="宋体"/>
                <w:color w:val="000000"/>
                <w:sz w:val="24"/>
              </w:rPr>
            </w:pPr>
          </w:p>
        </w:tc>
        <w:tc>
          <w:tcPr>
            <w:tcW w:w="7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4DF7F08">
            <w:pPr>
              <w:jc w:val="center"/>
              <w:rPr>
                <w:rFonts w:ascii="宋体" w:hAnsi="宋体" w:eastAsia="宋体" w:cs="宋体"/>
                <w:color w:val="000000"/>
                <w:sz w:val="24"/>
              </w:rPr>
            </w:pPr>
          </w:p>
        </w:tc>
        <w:tc>
          <w:tcPr>
            <w:tcW w:w="1089" w:type="dxa"/>
            <w:vMerge w:val="restart"/>
            <w:tcBorders>
              <w:top w:val="single" w:color="000000" w:sz="4" w:space="0"/>
              <w:left w:val="single" w:color="000000" w:sz="4" w:space="0"/>
              <w:bottom w:val="nil"/>
              <w:right w:val="single" w:color="000000" w:sz="4" w:space="0"/>
            </w:tcBorders>
            <w:shd w:val="clear" w:color="auto" w:fill="auto"/>
            <w:vAlign w:val="center"/>
          </w:tcPr>
          <w:p w14:paraId="0DFFA971">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质量指标</w:t>
            </w:r>
          </w:p>
        </w:tc>
        <w:tc>
          <w:tcPr>
            <w:tcW w:w="360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7AF2C20">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按照全年目标任务数按质保量完成</w:t>
            </w:r>
          </w:p>
        </w:tc>
        <w:tc>
          <w:tcPr>
            <w:tcW w:w="443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C413637">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严格按照64个村每个村每年18场标准，确保全年完成年度农村公益电影放映1152场任务</w:t>
            </w:r>
          </w:p>
        </w:tc>
      </w:tr>
      <w:tr w14:paraId="215010A5">
        <w:tblPrEx>
          <w:tblCellMar>
            <w:top w:w="0" w:type="dxa"/>
            <w:left w:w="108" w:type="dxa"/>
            <w:bottom w:w="0" w:type="dxa"/>
            <w:right w:w="108" w:type="dxa"/>
          </w:tblCellMar>
        </w:tblPrEx>
        <w:trPr>
          <w:trHeight w:val="342" w:hRule="atLeast"/>
        </w:trPr>
        <w:tc>
          <w:tcPr>
            <w:tcW w:w="5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6B5C9EA">
            <w:pPr>
              <w:jc w:val="center"/>
              <w:rPr>
                <w:rFonts w:ascii="宋体" w:hAnsi="宋体" w:eastAsia="宋体" w:cs="宋体"/>
                <w:color w:val="000000"/>
                <w:sz w:val="24"/>
              </w:rPr>
            </w:pPr>
          </w:p>
        </w:tc>
        <w:tc>
          <w:tcPr>
            <w:tcW w:w="7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E9D0DE1">
            <w:pPr>
              <w:jc w:val="center"/>
              <w:rPr>
                <w:rFonts w:ascii="宋体" w:hAnsi="宋体" w:eastAsia="宋体" w:cs="宋体"/>
                <w:color w:val="000000"/>
                <w:sz w:val="24"/>
              </w:rPr>
            </w:pPr>
          </w:p>
        </w:tc>
        <w:tc>
          <w:tcPr>
            <w:tcW w:w="1089" w:type="dxa"/>
            <w:vMerge w:val="continue"/>
            <w:tcBorders>
              <w:top w:val="single" w:color="000000" w:sz="4" w:space="0"/>
              <w:left w:val="single" w:color="000000" w:sz="4" w:space="0"/>
              <w:bottom w:val="nil"/>
              <w:right w:val="single" w:color="000000" w:sz="4" w:space="0"/>
            </w:tcBorders>
            <w:shd w:val="clear" w:color="auto" w:fill="auto"/>
            <w:vAlign w:val="center"/>
          </w:tcPr>
          <w:p w14:paraId="6C34C2EB">
            <w:pPr>
              <w:jc w:val="center"/>
              <w:rPr>
                <w:rFonts w:ascii="宋体" w:hAnsi="宋体" w:eastAsia="宋体" w:cs="宋体"/>
                <w:color w:val="000000"/>
                <w:sz w:val="24"/>
              </w:rPr>
            </w:pPr>
          </w:p>
        </w:tc>
        <w:tc>
          <w:tcPr>
            <w:tcW w:w="36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E9A4DF6">
            <w:pPr>
              <w:jc w:val="left"/>
              <w:rPr>
                <w:rFonts w:ascii="宋体" w:hAnsi="宋体" w:eastAsia="宋体" w:cs="宋体"/>
                <w:color w:val="000000"/>
                <w:sz w:val="24"/>
              </w:rPr>
            </w:pPr>
          </w:p>
        </w:tc>
        <w:tc>
          <w:tcPr>
            <w:tcW w:w="44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44DF694">
            <w:pPr>
              <w:jc w:val="left"/>
              <w:rPr>
                <w:rFonts w:ascii="宋体" w:hAnsi="宋体" w:eastAsia="宋体" w:cs="宋体"/>
                <w:color w:val="000000"/>
                <w:sz w:val="24"/>
              </w:rPr>
            </w:pPr>
          </w:p>
        </w:tc>
      </w:tr>
      <w:tr w14:paraId="14CCD557">
        <w:tblPrEx>
          <w:tblCellMar>
            <w:top w:w="0" w:type="dxa"/>
            <w:left w:w="108" w:type="dxa"/>
            <w:bottom w:w="0" w:type="dxa"/>
            <w:right w:w="108" w:type="dxa"/>
          </w:tblCellMar>
        </w:tblPrEx>
        <w:trPr>
          <w:trHeight w:val="342" w:hRule="atLeast"/>
        </w:trPr>
        <w:tc>
          <w:tcPr>
            <w:tcW w:w="5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707B72B">
            <w:pPr>
              <w:jc w:val="center"/>
              <w:rPr>
                <w:rFonts w:ascii="宋体" w:hAnsi="宋体" w:eastAsia="宋体" w:cs="宋体"/>
                <w:color w:val="000000"/>
                <w:sz w:val="24"/>
              </w:rPr>
            </w:pPr>
          </w:p>
        </w:tc>
        <w:tc>
          <w:tcPr>
            <w:tcW w:w="7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E289A19">
            <w:pPr>
              <w:jc w:val="center"/>
              <w:rPr>
                <w:rFonts w:ascii="宋体" w:hAnsi="宋体" w:eastAsia="宋体" w:cs="宋体"/>
                <w:color w:val="000000"/>
                <w:sz w:val="24"/>
              </w:rPr>
            </w:pPr>
          </w:p>
        </w:tc>
        <w:tc>
          <w:tcPr>
            <w:tcW w:w="1089" w:type="dxa"/>
            <w:vMerge w:val="continue"/>
            <w:tcBorders>
              <w:top w:val="single" w:color="000000" w:sz="4" w:space="0"/>
              <w:left w:val="single" w:color="000000" w:sz="4" w:space="0"/>
              <w:bottom w:val="nil"/>
              <w:right w:val="single" w:color="000000" w:sz="4" w:space="0"/>
            </w:tcBorders>
            <w:shd w:val="clear" w:color="auto" w:fill="auto"/>
            <w:vAlign w:val="center"/>
          </w:tcPr>
          <w:p w14:paraId="38DB5C0D">
            <w:pPr>
              <w:jc w:val="center"/>
              <w:rPr>
                <w:rFonts w:ascii="宋体" w:hAnsi="宋体" w:eastAsia="宋体" w:cs="宋体"/>
                <w:color w:val="000000"/>
                <w:sz w:val="24"/>
              </w:rPr>
            </w:pPr>
          </w:p>
        </w:tc>
        <w:tc>
          <w:tcPr>
            <w:tcW w:w="36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D39B945">
            <w:pPr>
              <w:jc w:val="left"/>
              <w:rPr>
                <w:rFonts w:ascii="宋体" w:hAnsi="宋体" w:eastAsia="宋体" w:cs="宋体"/>
                <w:color w:val="000000"/>
                <w:sz w:val="24"/>
              </w:rPr>
            </w:pPr>
          </w:p>
        </w:tc>
        <w:tc>
          <w:tcPr>
            <w:tcW w:w="44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366F292">
            <w:pPr>
              <w:jc w:val="left"/>
              <w:rPr>
                <w:rFonts w:ascii="宋体" w:hAnsi="宋体" w:eastAsia="宋体" w:cs="宋体"/>
                <w:color w:val="000000"/>
                <w:sz w:val="24"/>
              </w:rPr>
            </w:pPr>
          </w:p>
        </w:tc>
      </w:tr>
      <w:tr w14:paraId="5E1C51BF">
        <w:tblPrEx>
          <w:tblCellMar>
            <w:top w:w="0" w:type="dxa"/>
            <w:left w:w="108" w:type="dxa"/>
            <w:bottom w:w="0" w:type="dxa"/>
            <w:right w:w="108" w:type="dxa"/>
          </w:tblCellMar>
        </w:tblPrEx>
        <w:trPr>
          <w:trHeight w:val="342" w:hRule="atLeast"/>
        </w:trPr>
        <w:tc>
          <w:tcPr>
            <w:tcW w:w="5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0D00F73">
            <w:pPr>
              <w:jc w:val="center"/>
              <w:rPr>
                <w:rFonts w:ascii="宋体" w:hAnsi="宋体" w:eastAsia="宋体" w:cs="宋体"/>
                <w:color w:val="000000"/>
                <w:sz w:val="24"/>
              </w:rPr>
            </w:pPr>
          </w:p>
        </w:tc>
        <w:tc>
          <w:tcPr>
            <w:tcW w:w="7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5B60835">
            <w:pPr>
              <w:jc w:val="center"/>
              <w:rPr>
                <w:rFonts w:ascii="宋体" w:hAnsi="宋体" w:eastAsia="宋体" w:cs="宋体"/>
                <w:color w:val="000000"/>
                <w:sz w:val="24"/>
              </w:rPr>
            </w:pPr>
          </w:p>
        </w:tc>
        <w:tc>
          <w:tcPr>
            <w:tcW w:w="108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2FE75E4">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时效指标</w:t>
            </w:r>
          </w:p>
        </w:tc>
        <w:tc>
          <w:tcPr>
            <w:tcW w:w="360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1B5A8B4">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农村公益电影放映时间</w:t>
            </w:r>
          </w:p>
        </w:tc>
        <w:tc>
          <w:tcPr>
            <w:tcW w:w="443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D2F13CE">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202</w:t>
            </w:r>
            <w:r>
              <w:rPr>
                <w:rFonts w:hint="eastAsia" w:ascii="宋体" w:hAnsi="宋体" w:eastAsia="宋体" w:cs="宋体"/>
                <w:color w:val="000000"/>
                <w:kern w:val="0"/>
                <w:sz w:val="24"/>
                <w:lang w:val="en-US" w:eastAsia="zh-CN"/>
              </w:rPr>
              <w:t>6</w:t>
            </w:r>
            <w:r>
              <w:rPr>
                <w:rFonts w:hint="eastAsia" w:ascii="宋体" w:hAnsi="宋体" w:eastAsia="宋体" w:cs="宋体"/>
                <w:color w:val="000000"/>
                <w:kern w:val="0"/>
                <w:sz w:val="24"/>
              </w:rPr>
              <w:t>年全年</w:t>
            </w:r>
          </w:p>
        </w:tc>
      </w:tr>
      <w:tr w14:paraId="2B7E155E">
        <w:tblPrEx>
          <w:tblCellMar>
            <w:top w:w="0" w:type="dxa"/>
            <w:left w:w="108" w:type="dxa"/>
            <w:bottom w:w="0" w:type="dxa"/>
            <w:right w:w="108" w:type="dxa"/>
          </w:tblCellMar>
        </w:tblPrEx>
        <w:trPr>
          <w:trHeight w:val="342" w:hRule="atLeast"/>
        </w:trPr>
        <w:tc>
          <w:tcPr>
            <w:tcW w:w="5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831E364">
            <w:pPr>
              <w:jc w:val="center"/>
              <w:rPr>
                <w:rFonts w:ascii="宋体" w:hAnsi="宋体" w:eastAsia="宋体" w:cs="宋体"/>
                <w:color w:val="000000"/>
                <w:sz w:val="24"/>
              </w:rPr>
            </w:pPr>
          </w:p>
        </w:tc>
        <w:tc>
          <w:tcPr>
            <w:tcW w:w="7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D8A6D59">
            <w:pPr>
              <w:jc w:val="center"/>
              <w:rPr>
                <w:rFonts w:ascii="宋体" w:hAnsi="宋体" w:eastAsia="宋体" w:cs="宋体"/>
                <w:color w:val="000000"/>
                <w:sz w:val="24"/>
              </w:rPr>
            </w:pPr>
          </w:p>
        </w:tc>
        <w:tc>
          <w:tcPr>
            <w:tcW w:w="10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D0B0725">
            <w:pPr>
              <w:jc w:val="center"/>
              <w:rPr>
                <w:rFonts w:ascii="宋体" w:hAnsi="宋体" w:eastAsia="宋体" w:cs="宋体"/>
                <w:color w:val="000000"/>
                <w:sz w:val="24"/>
              </w:rPr>
            </w:pPr>
          </w:p>
        </w:tc>
        <w:tc>
          <w:tcPr>
            <w:tcW w:w="36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E04F509">
            <w:pPr>
              <w:jc w:val="left"/>
              <w:rPr>
                <w:rFonts w:ascii="宋体" w:hAnsi="宋体" w:eastAsia="宋体" w:cs="宋体"/>
                <w:color w:val="000000"/>
                <w:sz w:val="24"/>
              </w:rPr>
            </w:pPr>
          </w:p>
        </w:tc>
        <w:tc>
          <w:tcPr>
            <w:tcW w:w="44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2524A15">
            <w:pPr>
              <w:jc w:val="left"/>
              <w:rPr>
                <w:rFonts w:ascii="宋体" w:hAnsi="宋体" w:eastAsia="宋体" w:cs="宋体"/>
                <w:color w:val="000000"/>
                <w:sz w:val="24"/>
              </w:rPr>
            </w:pPr>
          </w:p>
        </w:tc>
      </w:tr>
      <w:tr w14:paraId="7960CB63">
        <w:tblPrEx>
          <w:tblCellMar>
            <w:top w:w="0" w:type="dxa"/>
            <w:left w:w="108" w:type="dxa"/>
            <w:bottom w:w="0" w:type="dxa"/>
            <w:right w:w="108" w:type="dxa"/>
          </w:tblCellMar>
        </w:tblPrEx>
        <w:trPr>
          <w:trHeight w:val="342" w:hRule="atLeast"/>
        </w:trPr>
        <w:tc>
          <w:tcPr>
            <w:tcW w:w="5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9C7D830">
            <w:pPr>
              <w:jc w:val="center"/>
              <w:rPr>
                <w:rFonts w:ascii="宋体" w:hAnsi="宋体" w:eastAsia="宋体" w:cs="宋体"/>
                <w:color w:val="000000"/>
                <w:sz w:val="24"/>
              </w:rPr>
            </w:pPr>
          </w:p>
        </w:tc>
        <w:tc>
          <w:tcPr>
            <w:tcW w:w="7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D88E5E6">
            <w:pPr>
              <w:jc w:val="center"/>
              <w:rPr>
                <w:rFonts w:ascii="宋体" w:hAnsi="宋体" w:eastAsia="宋体" w:cs="宋体"/>
                <w:color w:val="000000"/>
                <w:sz w:val="24"/>
              </w:rPr>
            </w:pPr>
          </w:p>
        </w:tc>
        <w:tc>
          <w:tcPr>
            <w:tcW w:w="10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F1E24BF">
            <w:pPr>
              <w:jc w:val="center"/>
              <w:rPr>
                <w:rFonts w:ascii="宋体" w:hAnsi="宋体" w:eastAsia="宋体" w:cs="宋体"/>
                <w:color w:val="000000"/>
                <w:sz w:val="24"/>
              </w:rPr>
            </w:pPr>
          </w:p>
        </w:tc>
        <w:tc>
          <w:tcPr>
            <w:tcW w:w="36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2DBEA08">
            <w:pPr>
              <w:jc w:val="left"/>
              <w:rPr>
                <w:rFonts w:ascii="宋体" w:hAnsi="宋体" w:eastAsia="宋体" w:cs="宋体"/>
                <w:color w:val="000000"/>
                <w:sz w:val="24"/>
              </w:rPr>
            </w:pPr>
          </w:p>
        </w:tc>
        <w:tc>
          <w:tcPr>
            <w:tcW w:w="44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E829F5B">
            <w:pPr>
              <w:jc w:val="left"/>
              <w:rPr>
                <w:rFonts w:ascii="宋体" w:hAnsi="宋体" w:eastAsia="宋体" w:cs="宋体"/>
                <w:color w:val="000000"/>
                <w:sz w:val="24"/>
              </w:rPr>
            </w:pPr>
          </w:p>
        </w:tc>
      </w:tr>
      <w:tr w14:paraId="688DC781">
        <w:tblPrEx>
          <w:tblCellMar>
            <w:top w:w="0" w:type="dxa"/>
            <w:left w:w="108" w:type="dxa"/>
            <w:bottom w:w="0" w:type="dxa"/>
            <w:right w:w="108" w:type="dxa"/>
          </w:tblCellMar>
        </w:tblPrEx>
        <w:trPr>
          <w:trHeight w:val="342" w:hRule="atLeast"/>
        </w:trPr>
        <w:tc>
          <w:tcPr>
            <w:tcW w:w="5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470A815">
            <w:pPr>
              <w:jc w:val="center"/>
              <w:rPr>
                <w:rFonts w:ascii="宋体" w:hAnsi="宋体" w:eastAsia="宋体" w:cs="宋体"/>
                <w:color w:val="000000"/>
                <w:sz w:val="24"/>
              </w:rPr>
            </w:pPr>
          </w:p>
        </w:tc>
        <w:tc>
          <w:tcPr>
            <w:tcW w:w="7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A0B54C3">
            <w:pPr>
              <w:jc w:val="center"/>
              <w:rPr>
                <w:rFonts w:ascii="宋体" w:hAnsi="宋体" w:eastAsia="宋体" w:cs="宋体"/>
                <w:color w:val="000000"/>
                <w:sz w:val="24"/>
              </w:rPr>
            </w:pPr>
          </w:p>
        </w:tc>
        <w:tc>
          <w:tcPr>
            <w:tcW w:w="108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7884D59">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成本指标</w:t>
            </w:r>
          </w:p>
        </w:tc>
        <w:tc>
          <w:tcPr>
            <w:tcW w:w="360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D268B9E">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公益电影放映区级补助费用</w:t>
            </w:r>
          </w:p>
        </w:tc>
        <w:tc>
          <w:tcPr>
            <w:tcW w:w="443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731F09D">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区级配套资金13.9392万元</w:t>
            </w:r>
          </w:p>
        </w:tc>
      </w:tr>
      <w:tr w14:paraId="37C7EF4F">
        <w:tblPrEx>
          <w:tblCellMar>
            <w:top w:w="0" w:type="dxa"/>
            <w:left w:w="108" w:type="dxa"/>
            <w:bottom w:w="0" w:type="dxa"/>
            <w:right w:w="108" w:type="dxa"/>
          </w:tblCellMar>
        </w:tblPrEx>
        <w:trPr>
          <w:trHeight w:val="342" w:hRule="atLeast"/>
        </w:trPr>
        <w:tc>
          <w:tcPr>
            <w:tcW w:w="5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90570CA">
            <w:pPr>
              <w:jc w:val="center"/>
              <w:rPr>
                <w:rFonts w:ascii="宋体" w:hAnsi="宋体" w:eastAsia="宋体" w:cs="宋体"/>
                <w:color w:val="000000"/>
                <w:sz w:val="24"/>
              </w:rPr>
            </w:pPr>
          </w:p>
        </w:tc>
        <w:tc>
          <w:tcPr>
            <w:tcW w:w="7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8DEC0F2">
            <w:pPr>
              <w:jc w:val="center"/>
              <w:rPr>
                <w:rFonts w:ascii="宋体" w:hAnsi="宋体" w:eastAsia="宋体" w:cs="宋体"/>
                <w:color w:val="000000"/>
                <w:sz w:val="24"/>
              </w:rPr>
            </w:pPr>
          </w:p>
        </w:tc>
        <w:tc>
          <w:tcPr>
            <w:tcW w:w="10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685EAE4">
            <w:pPr>
              <w:jc w:val="center"/>
              <w:rPr>
                <w:rFonts w:ascii="宋体" w:hAnsi="宋体" w:eastAsia="宋体" w:cs="宋体"/>
                <w:color w:val="000000"/>
                <w:sz w:val="24"/>
              </w:rPr>
            </w:pPr>
          </w:p>
        </w:tc>
        <w:tc>
          <w:tcPr>
            <w:tcW w:w="36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0E60A73">
            <w:pPr>
              <w:jc w:val="left"/>
              <w:rPr>
                <w:rFonts w:ascii="宋体" w:hAnsi="宋体" w:eastAsia="宋体" w:cs="宋体"/>
                <w:color w:val="000000"/>
                <w:sz w:val="24"/>
              </w:rPr>
            </w:pPr>
          </w:p>
        </w:tc>
        <w:tc>
          <w:tcPr>
            <w:tcW w:w="44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B8547CE">
            <w:pPr>
              <w:jc w:val="left"/>
              <w:rPr>
                <w:rFonts w:ascii="宋体" w:hAnsi="宋体" w:eastAsia="宋体" w:cs="宋体"/>
                <w:color w:val="000000"/>
                <w:sz w:val="24"/>
              </w:rPr>
            </w:pPr>
          </w:p>
        </w:tc>
      </w:tr>
      <w:tr w14:paraId="4A9A959A">
        <w:tblPrEx>
          <w:tblCellMar>
            <w:top w:w="0" w:type="dxa"/>
            <w:left w:w="108" w:type="dxa"/>
            <w:bottom w:w="0" w:type="dxa"/>
            <w:right w:w="108" w:type="dxa"/>
          </w:tblCellMar>
        </w:tblPrEx>
        <w:trPr>
          <w:trHeight w:val="342" w:hRule="atLeast"/>
        </w:trPr>
        <w:tc>
          <w:tcPr>
            <w:tcW w:w="5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22735E7">
            <w:pPr>
              <w:jc w:val="center"/>
              <w:rPr>
                <w:rFonts w:ascii="宋体" w:hAnsi="宋体" w:eastAsia="宋体" w:cs="宋体"/>
                <w:color w:val="000000"/>
                <w:sz w:val="24"/>
              </w:rPr>
            </w:pPr>
          </w:p>
        </w:tc>
        <w:tc>
          <w:tcPr>
            <w:tcW w:w="7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211A5E2">
            <w:pPr>
              <w:jc w:val="center"/>
              <w:rPr>
                <w:rFonts w:ascii="宋体" w:hAnsi="宋体" w:eastAsia="宋体" w:cs="宋体"/>
                <w:color w:val="000000"/>
                <w:sz w:val="24"/>
              </w:rPr>
            </w:pPr>
          </w:p>
        </w:tc>
        <w:tc>
          <w:tcPr>
            <w:tcW w:w="10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EAAAEB2">
            <w:pPr>
              <w:jc w:val="center"/>
              <w:rPr>
                <w:rFonts w:ascii="宋体" w:hAnsi="宋体" w:eastAsia="宋体" w:cs="宋体"/>
                <w:color w:val="000000"/>
                <w:sz w:val="24"/>
              </w:rPr>
            </w:pPr>
          </w:p>
        </w:tc>
        <w:tc>
          <w:tcPr>
            <w:tcW w:w="36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9427D1D">
            <w:pPr>
              <w:jc w:val="left"/>
              <w:rPr>
                <w:rFonts w:ascii="宋体" w:hAnsi="宋体" w:eastAsia="宋体" w:cs="宋体"/>
                <w:color w:val="000000"/>
                <w:sz w:val="24"/>
              </w:rPr>
            </w:pPr>
          </w:p>
        </w:tc>
        <w:tc>
          <w:tcPr>
            <w:tcW w:w="44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3652887">
            <w:pPr>
              <w:jc w:val="left"/>
              <w:rPr>
                <w:rFonts w:ascii="宋体" w:hAnsi="宋体" w:eastAsia="宋体" w:cs="宋体"/>
                <w:color w:val="000000"/>
                <w:sz w:val="24"/>
              </w:rPr>
            </w:pPr>
          </w:p>
        </w:tc>
      </w:tr>
      <w:tr w14:paraId="030F8031">
        <w:tblPrEx>
          <w:tblCellMar>
            <w:top w:w="0" w:type="dxa"/>
            <w:left w:w="108" w:type="dxa"/>
            <w:bottom w:w="0" w:type="dxa"/>
            <w:right w:w="108" w:type="dxa"/>
          </w:tblCellMar>
        </w:tblPrEx>
        <w:trPr>
          <w:trHeight w:val="342" w:hRule="atLeast"/>
        </w:trPr>
        <w:tc>
          <w:tcPr>
            <w:tcW w:w="5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9F932A2">
            <w:pPr>
              <w:jc w:val="center"/>
              <w:rPr>
                <w:rFonts w:ascii="宋体" w:hAnsi="宋体" w:eastAsia="宋体" w:cs="宋体"/>
                <w:color w:val="000000"/>
                <w:sz w:val="24"/>
              </w:rPr>
            </w:pPr>
          </w:p>
        </w:tc>
        <w:tc>
          <w:tcPr>
            <w:tcW w:w="715" w:type="dxa"/>
            <w:vMerge w:val="restart"/>
            <w:tcBorders>
              <w:top w:val="nil"/>
              <w:left w:val="single" w:color="000000" w:sz="4" w:space="0"/>
              <w:bottom w:val="nil"/>
              <w:right w:val="single" w:color="000000" w:sz="4" w:space="0"/>
            </w:tcBorders>
            <w:shd w:val="clear" w:color="auto" w:fill="auto"/>
            <w:vAlign w:val="center"/>
          </w:tcPr>
          <w:p w14:paraId="65D98F0E">
            <w:pPr>
              <w:jc w:val="center"/>
              <w:rPr>
                <w:rFonts w:ascii="宋体" w:hAnsi="宋体" w:eastAsia="宋体" w:cs="宋体"/>
                <w:color w:val="000000"/>
                <w:sz w:val="24"/>
              </w:rPr>
            </w:pPr>
            <w:r>
              <w:rPr>
                <w:rFonts w:hint="eastAsia" w:ascii="宋体" w:hAnsi="宋体" w:eastAsia="宋体" w:cs="宋体"/>
                <w:color w:val="000000"/>
                <w:kern w:val="0"/>
                <w:sz w:val="24"/>
              </w:rPr>
              <w:t>项目效益</w:t>
            </w:r>
          </w:p>
        </w:tc>
        <w:tc>
          <w:tcPr>
            <w:tcW w:w="108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D605E63">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社会效益</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指标</w:t>
            </w:r>
          </w:p>
        </w:tc>
        <w:tc>
          <w:tcPr>
            <w:tcW w:w="360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4DCC425">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满足群众精神文化需求</w:t>
            </w:r>
          </w:p>
        </w:tc>
        <w:tc>
          <w:tcPr>
            <w:tcW w:w="443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B90180F">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充分利用农村公益电影放映这一平台，大力推进农村、社区公益电影放映，进一步丰富人民群众的精神文化生活，增强人民群众的获得感幸福感</w:t>
            </w:r>
          </w:p>
        </w:tc>
      </w:tr>
      <w:tr w14:paraId="43597383">
        <w:tblPrEx>
          <w:tblCellMar>
            <w:top w:w="0" w:type="dxa"/>
            <w:left w:w="108" w:type="dxa"/>
            <w:bottom w:w="0" w:type="dxa"/>
            <w:right w:w="108" w:type="dxa"/>
          </w:tblCellMar>
        </w:tblPrEx>
        <w:trPr>
          <w:trHeight w:val="342" w:hRule="atLeast"/>
        </w:trPr>
        <w:tc>
          <w:tcPr>
            <w:tcW w:w="5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3AC920E">
            <w:pPr>
              <w:jc w:val="center"/>
              <w:rPr>
                <w:rFonts w:ascii="宋体" w:hAnsi="宋体" w:eastAsia="宋体" w:cs="宋体"/>
                <w:color w:val="000000"/>
                <w:sz w:val="24"/>
              </w:rPr>
            </w:pPr>
          </w:p>
        </w:tc>
        <w:tc>
          <w:tcPr>
            <w:tcW w:w="715" w:type="dxa"/>
            <w:vMerge w:val="continue"/>
            <w:tcBorders>
              <w:top w:val="nil"/>
              <w:left w:val="single" w:color="000000" w:sz="4" w:space="0"/>
              <w:bottom w:val="nil"/>
              <w:right w:val="single" w:color="000000" w:sz="4" w:space="0"/>
            </w:tcBorders>
            <w:shd w:val="clear" w:color="auto" w:fill="auto"/>
            <w:vAlign w:val="center"/>
          </w:tcPr>
          <w:p w14:paraId="30E82147">
            <w:pPr>
              <w:jc w:val="center"/>
              <w:rPr>
                <w:rFonts w:ascii="宋体" w:hAnsi="宋体" w:eastAsia="宋体" w:cs="宋体"/>
                <w:color w:val="000000"/>
                <w:sz w:val="24"/>
              </w:rPr>
            </w:pPr>
          </w:p>
        </w:tc>
        <w:tc>
          <w:tcPr>
            <w:tcW w:w="10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CB5ADEB">
            <w:pPr>
              <w:jc w:val="center"/>
              <w:rPr>
                <w:rFonts w:ascii="宋体" w:hAnsi="宋体" w:eastAsia="宋体" w:cs="宋体"/>
                <w:color w:val="000000"/>
                <w:sz w:val="24"/>
              </w:rPr>
            </w:pPr>
          </w:p>
        </w:tc>
        <w:tc>
          <w:tcPr>
            <w:tcW w:w="36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99FA194">
            <w:pPr>
              <w:jc w:val="left"/>
              <w:rPr>
                <w:rFonts w:ascii="宋体" w:hAnsi="宋体" w:eastAsia="宋体" w:cs="宋体"/>
                <w:color w:val="000000"/>
                <w:sz w:val="24"/>
              </w:rPr>
            </w:pPr>
          </w:p>
        </w:tc>
        <w:tc>
          <w:tcPr>
            <w:tcW w:w="44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4DEF449">
            <w:pPr>
              <w:jc w:val="left"/>
              <w:rPr>
                <w:rFonts w:ascii="宋体" w:hAnsi="宋体" w:eastAsia="宋体" w:cs="宋体"/>
                <w:color w:val="000000"/>
                <w:sz w:val="24"/>
              </w:rPr>
            </w:pPr>
          </w:p>
        </w:tc>
      </w:tr>
      <w:tr w14:paraId="7572669F">
        <w:tblPrEx>
          <w:tblCellMar>
            <w:top w:w="0" w:type="dxa"/>
            <w:left w:w="108" w:type="dxa"/>
            <w:bottom w:w="0" w:type="dxa"/>
            <w:right w:w="108" w:type="dxa"/>
          </w:tblCellMar>
        </w:tblPrEx>
        <w:trPr>
          <w:trHeight w:val="605" w:hRule="atLeast"/>
        </w:trPr>
        <w:tc>
          <w:tcPr>
            <w:tcW w:w="5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748343E">
            <w:pPr>
              <w:jc w:val="center"/>
              <w:rPr>
                <w:rFonts w:ascii="宋体" w:hAnsi="宋体" w:eastAsia="宋体" w:cs="宋体"/>
                <w:color w:val="000000"/>
                <w:sz w:val="24"/>
              </w:rPr>
            </w:pPr>
          </w:p>
        </w:tc>
        <w:tc>
          <w:tcPr>
            <w:tcW w:w="715" w:type="dxa"/>
            <w:vMerge w:val="continue"/>
            <w:tcBorders>
              <w:top w:val="nil"/>
              <w:left w:val="single" w:color="000000" w:sz="4" w:space="0"/>
              <w:bottom w:val="nil"/>
              <w:right w:val="single" w:color="000000" w:sz="4" w:space="0"/>
            </w:tcBorders>
            <w:shd w:val="clear" w:color="auto" w:fill="auto"/>
            <w:vAlign w:val="center"/>
          </w:tcPr>
          <w:p w14:paraId="16810B5D">
            <w:pPr>
              <w:jc w:val="center"/>
              <w:rPr>
                <w:rFonts w:ascii="宋体" w:hAnsi="宋体" w:eastAsia="宋体" w:cs="宋体"/>
                <w:color w:val="000000"/>
                <w:sz w:val="24"/>
              </w:rPr>
            </w:pPr>
          </w:p>
        </w:tc>
        <w:tc>
          <w:tcPr>
            <w:tcW w:w="10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5138DA5">
            <w:pPr>
              <w:jc w:val="center"/>
              <w:rPr>
                <w:rFonts w:ascii="宋体" w:hAnsi="宋体" w:eastAsia="宋体" w:cs="宋体"/>
                <w:color w:val="000000"/>
                <w:sz w:val="24"/>
              </w:rPr>
            </w:pPr>
          </w:p>
        </w:tc>
        <w:tc>
          <w:tcPr>
            <w:tcW w:w="36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2BC4016">
            <w:pPr>
              <w:jc w:val="left"/>
              <w:rPr>
                <w:rFonts w:ascii="宋体" w:hAnsi="宋体" w:eastAsia="宋体" w:cs="宋体"/>
                <w:color w:val="000000"/>
                <w:sz w:val="24"/>
              </w:rPr>
            </w:pPr>
          </w:p>
        </w:tc>
        <w:tc>
          <w:tcPr>
            <w:tcW w:w="44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89AF2A4">
            <w:pPr>
              <w:jc w:val="left"/>
              <w:rPr>
                <w:rFonts w:ascii="宋体" w:hAnsi="宋体" w:eastAsia="宋体" w:cs="宋体"/>
                <w:color w:val="000000"/>
                <w:sz w:val="24"/>
              </w:rPr>
            </w:pPr>
          </w:p>
        </w:tc>
      </w:tr>
      <w:tr w14:paraId="2FA776C3">
        <w:tblPrEx>
          <w:tblCellMar>
            <w:top w:w="0" w:type="dxa"/>
            <w:left w:w="108" w:type="dxa"/>
            <w:bottom w:w="0" w:type="dxa"/>
            <w:right w:w="108" w:type="dxa"/>
          </w:tblCellMar>
        </w:tblPrEx>
        <w:trPr>
          <w:trHeight w:val="503" w:hRule="atLeast"/>
        </w:trPr>
        <w:tc>
          <w:tcPr>
            <w:tcW w:w="5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923234B">
            <w:pPr>
              <w:jc w:val="center"/>
              <w:rPr>
                <w:rFonts w:ascii="宋体" w:hAnsi="宋体" w:eastAsia="宋体" w:cs="宋体"/>
                <w:color w:val="000000"/>
                <w:sz w:val="24"/>
              </w:rPr>
            </w:pPr>
          </w:p>
        </w:tc>
        <w:tc>
          <w:tcPr>
            <w:tcW w:w="71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18B942E">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满意度指标</w:t>
            </w:r>
          </w:p>
        </w:tc>
        <w:tc>
          <w:tcPr>
            <w:tcW w:w="108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7D76C2D">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满意度指标</w:t>
            </w:r>
          </w:p>
        </w:tc>
        <w:tc>
          <w:tcPr>
            <w:tcW w:w="360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5E57E5B">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群众满意度</w:t>
            </w:r>
          </w:p>
        </w:tc>
        <w:tc>
          <w:tcPr>
            <w:tcW w:w="443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5A04635">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≥90%</w:t>
            </w:r>
          </w:p>
        </w:tc>
      </w:tr>
      <w:tr w14:paraId="2F740B5E">
        <w:tblPrEx>
          <w:tblCellMar>
            <w:top w:w="0" w:type="dxa"/>
            <w:left w:w="108" w:type="dxa"/>
            <w:bottom w:w="0" w:type="dxa"/>
            <w:right w:w="108" w:type="dxa"/>
          </w:tblCellMar>
        </w:tblPrEx>
        <w:trPr>
          <w:trHeight w:val="807" w:hRule="atLeast"/>
        </w:trPr>
        <w:tc>
          <w:tcPr>
            <w:tcW w:w="5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58D5CBA">
            <w:pPr>
              <w:jc w:val="center"/>
              <w:rPr>
                <w:rFonts w:ascii="宋体" w:hAnsi="宋体" w:eastAsia="宋体" w:cs="宋体"/>
                <w:color w:val="000000"/>
                <w:sz w:val="24"/>
              </w:rPr>
            </w:pPr>
          </w:p>
        </w:tc>
        <w:tc>
          <w:tcPr>
            <w:tcW w:w="7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7B966B4">
            <w:pPr>
              <w:jc w:val="center"/>
              <w:rPr>
                <w:rFonts w:ascii="宋体" w:hAnsi="宋体" w:eastAsia="宋体" w:cs="宋体"/>
                <w:color w:val="000000"/>
                <w:sz w:val="24"/>
              </w:rPr>
            </w:pPr>
          </w:p>
        </w:tc>
        <w:tc>
          <w:tcPr>
            <w:tcW w:w="10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60C3A13">
            <w:pPr>
              <w:jc w:val="center"/>
              <w:rPr>
                <w:rFonts w:ascii="宋体" w:hAnsi="宋体" w:eastAsia="宋体" w:cs="宋体"/>
                <w:color w:val="000000"/>
                <w:sz w:val="24"/>
              </w:rPr>
            </w:pPr>
          </w:p>
        </w:tc>
        <w:tc>
          <w:tcPr>
            <w:tcW w:w="36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214EEB0">
            <w:pPr>
              <w:jc w:val="left"/>
              <w:rPr>
                <w:rFonts w:ascii="宋体" w:hAnsi="宋体" w:eastAsia="宋体" w:cs="宋体"/>
                <w:color w:val="000000"/>
                <w:sz w:val="24"/>
              </w:rPr>
            </w:pPr>
          </w:p>
        </w:tc>
        <w:tc>
          <w:tcPr>
            <w:tcW w:w="44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BBCA86F">
            <w:pPr>
              <w:jc w:val="left"/>
              <w:rPr>
                <w:rFonts w:ascii="宋体" w:hAnsi="宋体" w:eastAsia="宋体" w:cs="宋体"/>
                <w:color w:val="000000"/>
                <w:sz w:val="24"/>
              </w:rPr>
            </w:pPr>
          </w:p>
        </w:tc>
      </w:tr>
    </w:tbl>
    <w:p w14:paraId="5A468851">
      <w:r>
        <w:br w:type="page"/>
      </w:r>
    </w:p>
    <w:tbl>
      <w:tblPr>
        <w:tblStyle w:val="4"/>
        <w:tblW w:w="10520" w:type="dxa"/>
        <w:tblInd w:w="91" w:type="dxa"/>
        <w:tblLayout w:type="fixed"/>
        <w:tblCellMar>
          <w:top w:w="0" w:type="dxa"/>
          <w:left w:w="108" w:type="dxa"/>
          <w:bottom w:w="0" w:type="dxa"/>
          <w:right w:w="108" w:type="dxa"/>
        </w:tblCellMar>
      </w:tblPr>
      <w:tblGrid>
        <w:gridCol w:w="603"/>
        <w:gridCol w:w="708"/>
        <w:gridCol w:w="1290"/>
        <w:gridCol w:w="3477"/>
        <w:gridCol w:w="4442"/>
      </w:tblGrid>
      <w:tr w14:paraId="451985D7">
        <w:tblPrEx>
          <w:tblCellMar>
            <w:top w:w="0" w:type="dxa"/>
            <w:left w:w="108" w:type="dxa"/>
            <w:bottom w:w="0" w:type="dxa"/>
            <w:right w:w="108" w:type="dxa"/>
          </w:tblCellMar>
        </w:tblPrEx>
        <w:trPr>
          <w:trHeight w:val="665" w:hRule="atLeast"/>
        </w:trPr>
        <w:tc>
          <w:tcPr>
            <w:tcW w:w="10520" w:type="dxa"/>
            <w:gridSpan w:val="5"/>
            <w:tcBorders>
              <w:top w:val="nil"/>
              <w:left w:val="nil"/>
              <w:bottom w:val="nil"/>
              <w:right w:val="nil"/>
            </w:tcBorders>
            <w:shd w:val="clear" w:color="auto" w:fill="auto"/>
            <w:vAlign w:val="center"/>
          </w:tcPr>
          <w:p w14:paraId="215558A6">
            <w:pPr>
              <w:widowControl/>
              <w:jc w:val="center"/>
              <w:textAlignment w:val="center"/>
              <w:rPr>
                <w:rFonts w:ascii="宋体" w:hAnsi="宋体" w:eastAsia="宋体" w:cs="宋体"/>
                <w:b/>
                <w:bCs/>
                <w:color w:val="000000"/>
                <w:sz w:val="32"/>
                <w:szCs w:val="32"/>
              </w:rPr>
            </w:pPr>
            <w:r>
              <w:rPr>
                <w:rFonts w:hint="eastAsia" w:ascii="宋体" w:hAnsi="宋体" w:eastAsia="宋体" w:cs="宋体"/>
                <w:b/>
                <w:bCs/>
                <w:color w:val="000000"/>
                <w:kern w:val="0"/>
                <w:sz w:val="32"/>
                <w:szCs w:val="32"/>
              </w:rPr>
              <w:t>特定目标类项目支出绩效目标申报表</w:t>
            </w:r>
          </w:p>
        </w:tc>
      </w:tr>
      <w:tr w14:paraId="65E6B3DC">
        <w:tblPrEx>
          <w:tblCellMar>
            <w:top w:w="0" w:type="dxa"/>
            <w:left w:w="108" w:type="dxa"/>
            <w:bottom w:w="0" w:type="dxa"/>
            <w:right w:w="108" w:type="dxa"/>
          </w:tblCellMar>
        </w:tblPrEx>
        <w:trPr>
          <w:trHeight w:val="308" w:hRule="atLeast"/>
        </w:trPr>
        <w:tc>
          <w:tcPr>
            <w:tcW w:w="10520" w:type="dxa"/>
            <w:gridSpan w:val="5"/>
            <w:tcBorders>
              <w:top w:val="nil"/>
              <w:left w:val="nil"/>
              <w:bottom w:val="nil"/>
              <w:right w:val="nil"/>
            </w:tcBorders>
            <w:shd w:val="clear" w:color="auto" w:fill="auto"/>
            <w:vAlign w:val="center"/>
          </w:tcPr>
          <w:p w14:paraId="5C1B1452">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w:t>
            </w:r>
            <w:r>
              <w:rPr>
                <w:rFonts w:ascii="Times New Roman" w:hAnsi="Times New Roman" w:eastAsia="宋体" w:cs="Times New Roman"/>
                <w:color w:val="000000"/>
                <w:kern w:val="0"/>
                <w:sz w:val="24"/>
              </w:rPr>
              <w:t>202</w:t>
            </w:r>
            <w:r>
              <w:rPr>
                <w:rFonts w:hint="eastAsia" w:ascii="Times New Roman" w:hAnsi="Times New Roman" w:eastAsia="宋体" w:cs="Times New Roman"/>
                <w:color w:val="000000"/>
                <w:kern w:val="0"/>
                <w:sz w:val="24"/>
                <w:lang w:val="en-US" w:eastAsia="zh-CN"/>
              </w:rPr>
              <w:t>6</w:t>
            </w:r>
            <w:r>
              <w:rPr>
                <w:rFonts w:hint="eastAsia" w:ascii="宋体" w:hAnsi="宋体" w:eastAsia="宋体" w:cs="宋体"/>
                <w:color w:val="000000"/>
                <w:kern w:val="0"/>
                <w:sz w:val="24"/>
              </w:rPr>
              <w:t>年度）</w:t>
            </w:r>
          </w:p>
        </w:tc>
      </w:tr>
      <w:tr w14:paraId="7765BD2D">
        <w:tblPrEx>
          <w:tblCellMar>
            <w:top w:w="0" w:type="dxa"/>
            <w:left w:w="108" w:type="dxa"/>
            <w:bottom w:w="0" w:type="dxa"/>
            <w:right w:w="108" w:type="dxa"/>
          </w:tblCellMar>
        </w:tblPrEx>
        <w:trPr>
          <w:trHeight w:val="379" w:hRule="atLeast"/>
        </w:trPr>
        <w:tc>
          <w:tcPr>
            <w:tcW w:w="2601" w:type="dxa"/>
            <w:gridSpan w:val="3"/>
            <w:tcBorders>
              <w:top w:val="single" w:color="000000" w:sz="4" w:space="0"/>
              <w:left w:val="single" w:color="000000" w:sz="4" w:space="0"/>
              <w:bottom w:val="single" w:color="000000" w:sz="4" w:space="0"/>
              <w:right w:val="nil"/>
            </w:tcBorders>
            <w:shd w:val="clear" w:color="auto" w:fill="auto"/>
            <w:vAlign w:val="center"/>
          </w:tcPr>
          <w:p w14:paraId="4D1032D3">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项目名称</w:t>
            </w:r>
          </w:p>
        </w:tc>
        <w:tc>
          <w:tcPr>
            <w:tcW w:w="791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B2B8FE3">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2026年农家书屋（城市书房）出版物补充资金专项</w:t>
            </w:r>
          </w:p>
        </w:tc>
      </w:tr>
      <w:tr w14:paraId="75EE3536">
        <w:tblPrEx>
          <w:tblCellMar>
            <w:top w:w="0" w:type="dxa"/>
            <w:left w:w="108" w:type="dxa"/>
            <w:bottom w:w="0" w:type="dxa"/>
            <w:right w:w="108" w:type="dxa"/>
          </w:tblCellMar>
        </w:tblPrEx>
        <w:trPr>
          <w:trHeight w:val="379" w:hRule="atLeast"/>
        </w:trPr>
        <w:tc>
          <w:tcPr>
            <w:tcW w:w="2601" w:type="dxa"/>
            <w:gridSpan w:val="3"/>
            <w:tcBorders>
              <w:top w:val="single" w:color="000000" w:sz="4" w:space="0"/>
              <w:left w:val="single" w:color="000000" w:sz="4" w:space="0"/>
              <w:bottom w:val="single" w:color="000000" w:sz="4" w:space="0"/>
              <w:right w:val="nil"/>
            </w:tcBorders>
            <w:shd w:val="clear" w:color="auto" w:fill="auto"/>
            <w:vAlign w:val="center"/>
          </w:tcPr>
          <w:p w14:paraId="1B22681E">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预算单位</w:t>
            </w:r>
          </w:p>
        </w:tc>
        <w:tc>
          <w:tcPr>
            <w:tcW w:w="791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B9D0CD6">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中国共产党攀枝花市仁和区委员会宣传部</w:t>
            </w:r>
          </w:p>
        </w:tc>
      </w:tr>
      <w:tr w14:paraId="074395A9">
        <w:tblPrEx>
          <w:tblCellMar>
            <w:top w:w="0" w:type="dxa"/>
            <w:left w:w="108" w:type="dxa"/>
            <w:bottom w:w="0" w:type="dxa"/>
            <w:right w:w="108" w:type="dxa"/>
          </w:tblCellMar>
        </w:tblPrEx>
        <w:trPr>
          <w:trHeight w:val="379" w:hRule="atLeast"/>
        </w:trPr>
        <w:tc>
          <w:tcPr>
            <w:tcW w:w="2601" w:type="dxa"/>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6FBD6A5">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项目资金</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（万元）</w:t>
            </w:r>
          </w:p>
        </w:tc>
        <w:tc>
          <w:tcPr>
            <w:tcW w:w="3477" w:type="dxa"/>
            <w:tcBorders>
              <w:top w:val="single" w:color="000000" w:sz="4" w:space="0"/>
              <w:left w:val="single" w:color="000000" w:sz="4" w:space="0"/>
              <w:bottom w:val="single" w:color="000000" w:sz="4" w:space="0"/>
              <w:right w:val="nil"/>
            </w:tcBorders>
            <w:shd w:val="clear" w:color="auto" w:fill="auto"/>
            <w:vAlign w:val="center"/>
          </w:tcPr>
          <w:p w14:paraId="079D82E4">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年度资金总额:</w:t>
            </w:r>
          </w:p>
        </w:tc>
        <w:tc>
          <w:tcPr>
            <w:tcW w:w="44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CAF4C7">
            <w:pPr>
              <w:widowControl/>
              <w:jc w:val="left"/>
              <w:textAlignment w:val="center"/>
              <w:rPr>
                <w:rFonts w:hint="default" w:ascii="宋体" w:hAnsi="宋体" w:eastAsia="宋体" w:cs="宋体"/>
                <w:color w:val="000000"/>
                <w:sz w:val="24"/>
                <w:lang w:val="en-US" w:eastAsia="zh-CN"/>
              </w:rPr>
            </w:pPr>
            <w:r>
              <w:rPr>
                <w:rFonts w:hint="eastAsia" w:ascii="宋体" w:hAnsi="宋体" w:eastAsia="宋体" w:cs="宋体"/>
                <w:color w:val="000000"/>
                <w:sz w:val="24"/>
                <w:lang w:val="en-US" w:eastAsia="zh-CN"/>
              </w:rPr>
              <w:t>6.00</w:t>
            </w:r>
          </w:p>
        </w:tc>
      </w:tr>
      <w:tr w14:paraId="76799A86">
        <w:tblPrEx>
          <w:tblCellMar>
            <w:top w:w="0" w:type="dxa"/>
            <w:left w:w="108" w:type="dxa"/>
            <w:bottom w:w="0" w:type="dxa"/>
            <w:right w:w="108" w:type="dxa"/>
          </w:tblCellMar>
        </w:tblPrEx>
        <w:trPr>
          <w:trHeight w:val="379" w:hRule="atLeast"/>
        </w:trPr>
        <w:tc>
          <w:tcPr>
            <w:tcW w:w="2601"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509DC7B">
            <w:pPr>
              <w:jc w:val="center"/>
              <w:rPr>
                <w:rFonts w:ascii="宋体" w:hAnsi="宋体" w:eastAsia="宋体" w:cs="宋体"/>
                <w:color w:val="000000"/>
                <w:sz w:val="24"/>
              </w:rPr>
            </w:pPr>
          </w:p>
        </w:tc>
        <w:tc>
          <w:tcPr>
            <w:tcW w:w="3477" w:type="dxa"/>
            <w:tcBorders>
              <w:top w:val="single" w:color="000000" w:sz="4" w:space="0"/>
              <w:left w:val="single" w:color="000000" w:sz="4" w:space="0"/>
              <w:bottom w:val="single" w:color="000000" w:sz="4" w:space="0"/>
              <w:right w:val="nil"/>
            </w:tcBorders>
            <w:shd w:val="clear" w:color="auto" w:fill="auto"/>
            <w:vAlign w:val="center"/>
          </w:tcPr>
          <w:p w14:paraId="0F23ABCC">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 xml:space="preserve">       其中：财政拨款</w:t>
            </w:r>
          </w:p>
        </w:tc>
        <w:tc>
          <w:tcPr>
            <w:tcW w:w="44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3FDC73">
            <w:pPr>
              <w:widowControl/>
              <w:jc w:val="left"/>
              <w:textAlignment w:val="center"/>
              <w:rPr>
                <w:rFonts w:ascii="宋体" w:hAnsi="宋体" w:eastAsia="宋体" w:cs="宋体"/>
                <w:color w:val="000000"/>
                <w:sz w:val="24"/>
              </w:rPr>
            </w:pPr>
            <w:r>
              <w:rPr>
                <w:rFonts w:hint="eastAsia" w:ascii="宋体" w:hAnsi="宋体" w:eastAsia="宋体" w:cs="宋体"/>
                <w:color w:val="000000"/>
                <w:sz w:val="24"/>
                <w:lang w:val="en-US" w:eastAsia="zh-CN"/>
              </w:rPr>
              <w:t>6.00</w:t>
            </w:r>
          </w:p>
        </w:tc>
      </w:tr>
      <w:tr w14:paraId="566A9BA0">
        <w:tblPrEx>
          <w:tblCellMar>
            <w:top w:w="0" w:type="dxa"/>
            <w:left w:w="108" w:type="dxa"/>
            <w:bottom w:w="0" w:type="dxa"/>
            <w:right w:w="108" w:type="dxa"/>
          </w:tblCellMar>
        </w:tblPrEx>
        <w:trPr>
          <w:trHeight w:val="379" w:hRule="atLeast"/>
        </w:trPr>
        <w:tc>
          <w:tcPr>
            <w:tcW w:w="2601"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AF8D031">
            <w:pPr>
              <w:jc w:val="center"/>
              <w:rPr>
                <w:rFonts w:ascii="宋体" w:hAnsi="宋体" w:eastAsia="宋体" w:cs="宋体"/>
                <w:color w:val="000000"/>
                <w:sz w:val="24"/>
              </w:rPr>
            </w:pPr>
          </w:p>
        </w:tc>
        <w:tc>
          <w:tcPr>
            <w:tcW w:w="3477" w:type="dxa"/>
            <w:tcBorders>
              <w:top w:val="single" w:color="000000" w:sz="4" w:space="0"/>
              <w:left w:val="single" w:color="000000" w:sz="4" w:space="0"/>
              <w:bottom w:val="single" w:color="000000" w:sz="4" w:space="0"/>
              <w:right w:val="nil"/>
            </w:tcBorders>
            <w:shd w:val="clear" w:color="auto" w:fill="auto"/>
            <w:vAlign w:val="center"/>
          </w:tcPr>
          <w:p w14:paraId="73CD9BE9">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 xml:space="preserve">             其他资金</w:t>
            </w:r>
          </w:p>
        </w:tc>
        <w:tc>
          <w:tcPr>
            <w:tcW w:w="44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1DBDA8">
            <w:pPr>
              <w:jc w:val="center"/>
              <w:rPr>
                <w:rFonts w:ascii="宋体" w:hAnsi="宋体" w:eastAsia="宋体" w:cs="宋体"/>
                <w:color w:val="FF0000"/>
                <w:sz w:val="24"/>
              </w:rPr>
            </w:pPr>
          </w:p>
        </w:tc>
      </w:tr>
      <w:tr w14:paraId="62C00024">
        <w:tblPrEx>
          <w:tblCellMar>
            <w:top w:w="0" w:type="dxa"/>
            <w:left w:w="108" w:type="dxa"/>
            <w:bottom w:w="0" w:type="dxa"/>
            <w:right w:w="108" w:type="dxa"/>
          </w:tblCellMar>
        </w:tblPrEx>
        <w:trPr>
          <w:trHeight w:val="1485"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821E3C">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总</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体</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目</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标</w:t>
            </w:r>
          </w:p>
        </w:tc>
        <w:tc>
          <w:tcPr>
            <w:tcW w:w="991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4B5E383E">
            <w:pPr>
              <w:widowControl/>
              <w:jc w:val="left"/>
              <w:textAlignment w:val="top"/>
              <w:rPr>
                <w:rFonts w:ascii="宋体" w:hAnsi="宋体" w:eastAsia="宋体" w:cs="宋体"/>
                <w:color w:val="000000"/>
                <w:sz w:val="24"/>
              </w:rPr>
            </w:pPr>
            <w:r>
              <w:rPr>
                <w:rFonts w:hint="eastAsia" w:ascii="宋体" w:hAnsi="宋体" w:eastAsia="宋体" w:cs="宋体"/>
                <w:color w:val="000000"/>
                <w:kern w:val="0"/>
                <w:sz w:val="24"/>
              </w:rPr>
              <w:t>完成农家书屋（城市书房）出版物补充更新，满足群众读书、看报等多元化的阅读需求，丰富人民群众的文化生活，不断推进“书香仁和”建设。</w:t>
            </w:r>
          </w:p>
        </w:tc>
      </w:tr>
      <w:tr w14:paraId="040C3B95">
        <w:tblPrEx>
          <w:tblCellMar>
            <w:top w:w="0" w:type="dxa"/>
            <w:left w:w="108" w:type="dxa"/>
            <w:bottom w:w="0" w:type="dxa"/>
            <w:right w:w="108" w:type="dxa"/>
          </w:tblCellMar>
        </w:tblPrEx>
        <w:trPr>
          <w:trHeight w:val="624" w:hRule="atLeast"/>
        </w:trPr>
        <w:tc>
          <w:tcPr>
            <w:tcW w:w="60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FFF76E1">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绩效指标</w:t>
            </w:r>
          </w:p>
        </w:tc>
        <w:tc>
          <w:tcPr>
            <w:tcW w:w="708" w:type="dxa"/>
            <w:tcBorders>
              <w:top w:val="single" w:color="000000" w:sz="4" w:space="0"/>
              <w:left w:val="single" w:color="000000" w:sz="4" w:space="0"/>
              <w:bottom w:val="nil"/>
              <w:right w:val="single" w:color="000000" w:sz="4" w:space="0"/>
            </w:tcBorders>
            <w:shd w:val="clear" w:color="auto" w:fill="auto"/>
            <w:vAlign w:val="center"/>
          </w:tcPr>
          <w:p w14:paraId="26F5B7F4">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一级</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指标</w:t>
            </w:r>
          </w:p>
        </w:tc>
        <w:tc>
          <w:tcPr>
            <w:tcW w:w="12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7EB588">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二级指标</w:t>
            </w:r>
          </w:p>
        </w:tc>
        <w:tc>
          <w:tcPr>
            <w:tcW w:w="34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05AAB0">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三级指标</w:t>
            </w:r>
          </w:p>
        </w:tc>
        <w:tc>
          <w:tcPr>
            <w:tcW w:w="44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2F4AD6">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指标值（包含数字及文字描述）</w:t>
            </w:r>
          </w:p>
        </w:tc>
      </w:tr>
      <w:tr w14:paraId="48E39B1D">
        <w:tblPrEx>
          <w:tblCellMar>
            <w:top w:w="0" w:type="dxa"/>
            <w:left w:w="108" w:type="dxa"/>
            <w:bottom w:w="0" w:type="dxa"/>
            <w:right w:w="108" w:type="dxa"/>
          </w:tblCellMar>
        </w:tblPrEx>
        <w:trPr>
          <w:trHeight w:val="335" w:hRule="atLeast"/>
        </w:trPr>
        <w:tc>
          <w:tcPr>
            <w:tcW w:w="60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0707649">
            <w:pPr>
              <w:jc w:val="center"/>
              <w:rPr>
                <w:rFonts w:ascii="宋体" w:hAnsi="宋体" w:eastAsia="宋体" w:cs="宋体"/>
                <w:color w:val="000000"/>
                <w:sz w:val="24"/>
              </w:rPr>
            </w:pPr>
          </w:p>
        </w:tc>
        <w:tc>
          <w:tcPr>
            <w:tcW w:w="70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64F9FD9">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项目完成</w:t>
            </w:r>
          </w:p>
        </w:tc>
        <w:tc>
          <w:tcPr>
            <w:tcW w:w="129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96FAEB5">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数量指标</w:t>
            </w:r>
          </w:p>
        </w:tc>
        <w:tc>
          <w:tcPr>
            <w:tcW w:w="34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6794AD">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需补充出版物的农家书屋个数</w:t>
            </w:r>
          </w:p>
        </w:tc>
        <w:tc>
          <w:tcPr>
            <w:tcW w:w="44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865DB1">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64个</w:t>
            </w:r>
          </w:p>
        </w:tc>
      </w:tr>
      <w:tr w14:paraId="6FD194EA">
        <w:tblPrEx>
          <w:tblCellMar>
            <w:top w:w="0" w:type="dxa"/>
            <w:left w:w="108" w:type="dxa"/>
            <w:bottom w:w="0" w:type="dxa"/>
            <w:right w:w="108" w:type="dxa"/>
          </w:tblCellMar>
        </w:tblPrEx>
        <w:trPr>
          <w:trHeight w:val="335" w:hRule="atLeast"/>
        </w:trPr>
        <w:tc>
          <w:tcPr>
            <w:tcW w:w="60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DC9BAB7">
            <w:pPr>
              <w:jc w:val="center"/>
              <w:rPr>
                <w:rFonts w:ascii="宋体" w:hAnsi="宋体" w:eastAsia="宋体" w:cs="宋体"/>
                <w:color w:val="000000"/>
                <w:sz w:val="24"/>
              </w:rPr>
            </w:pPr>
          </w:p>
        </w:tc>
        <w:tc>
          <w:tcPr>
            <w:tcW w:w="70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3880C9B">
            <w:pPr>
              <w:jc w:val="center"/>
              <w:rPr>
                <w:rFonts w:ascii="宋体" w:hAnsi="宋体" w:eastAsia="宋体" w:cs="宋体"/>
                <w:color w:val="000000"/>
                <w:sz w:val="24"/>
              </w:rPr>
            </w:pPr>
          </w:p>
        </w:tc>
        <w:tc>
          <w:tcPr>
            <w:tcW w:w="12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78E92F9">
            <w:pPr>
              <w:jc w:val="center"/>
              <w:rPr>
                <w:rFonts w:ascii="宋体" w:hAnsi="宋体" w:eastAsia="宋体" w:cs="宋体"/>
                <w:color w:val="000000"/>
                <w:sz w:val="24"/>
              </w:rPr>
            </w:pPr>
          </w:p>
        </w:tc>
        <w:tc>
          <w:tcPr>
            <w:tcW w:w="34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9CF061">
            <w:pPr>
              <w:jc w:val="left"/>
              <w:rPr>
                <w:rFonts w:ascii="宋体" w:hAnsi="宋体" w:eastAsia="宋体" w:cs="宋体"/>
                <w:color w:val="000000"/>
                <w:sz w:val="24"/>
              </w:rPr>
            </w:pPr>
            <w:r>
              <w:rPr>
                <w:rFonts w:hint="eastAsia" w:ascii="宋体" w:hAnsi="宋体" w:eastAsia="宋体" w:cs="宋体"/>
                <w:color w:val="000000"/>
                <w:sz w:val="24"/>
              </w:rPr>
              <w:t>每个农家书屋出版物补充资金</w:t>
            </w:r>
          </w:p>
        </w:tc>
        <w:tc>
          <w:tcPr>
            <w:tcW w:w="44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D3EE59">
            <w:pPr>
              <w:jc w:val="left"/>
              <w:rPr>
                <w:rFonts w:ascii="宋体" w:hAnsi="宋体" w:eastAsia="宋体" w:cs="宋体"/>
                <w:color w:val="000000"/>
                <w:sz w:val="24"/>
              </w:rPr>
            </w:pPr>
            <w:r>
              <w:rPr>
                <w:rFonts w:hint="eastAsia" w:ascii="宋体" w:hAnsi="宋体" w:eastAsia="宋体" w:cs="宋体"/>
                <w:color w:val="000000"/>
                <w:sz w:val="24"/>
              </w:rPr>
              <w:t>不低于2000元</w:t>
            </w:r>
          </w:p>
        </w:tc>
      </w:tr>
      <w:tr w14:paraId="4C8CFD39">
        <w:tblPrEx>
          <w:tblCellMar>
            <w:top w:w="0" w:type="dxa"/>
            <w:left w:w="108" w:type="dxa"/>
            <w:bottom w:w="0" w:type="dxa"/>
            <w:right w:w="108" w:type="dxa"/>
          </w:tblCellMar>
        </w:tblPrEx>
        <w:trPr>
          <w:trHeight w:val="335" w:hRule="atLeast"/>
        </w:trPr>
        <w:tc>
          <w:tcPr>
            <w:tcW w:w="60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3362A3C">
            <w:pPr>
              <w:jc w:val="center"/>
              <w:rPr>
                <w:rFonts w:ascii="宋体" w:hAnsi="宋体" w:eastAsia="宋体" w:cs="宋体"/>
                <w:color w:val="000000"/>
                <w:sz w:val="24"/>
              </w:rPr>
            </w:pPr>
          </w:p>
        </w:tc>
        <w:tc>
          <w:tcPr>
            <w:tcW w:w="70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E1FA5AD">
            <w:pPr>
              <w:jc w:val="center"/>
              <w:rPr>
                <w:rFonts w:ascii="宋体" w:hAnsi="宋体" w:eastAsia="宋体" w:cs="宋体"/>
                <w:color w:val="000000"/>
                <w:sz w:val="24"/>
              </w:rPr>
            </w:pPr>
          </w:p>
        </w:tc>
        <w:tc>
          <w:tcPr>
            <w:tcW w:w="12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3831C27">
            <w:pPr>
              <w:jc w:val="center"/>
              <w:rPr>
                <w:rFonts w:ascii="宋体" w:hAnsi="宋体" w:eastAsia="宋体" w:cs="宋体"/>
                <w:color w:val="000000"/>
                <w:sz w:val="24"/>
              </w:rPr>
            </w:pPr>
          </w:p>
        </w:tc>
        <w:tc>
          <w:tcPr>
            <w:tcW w:w="34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DFF204">
            <w:pPr>
              <w:jc w:val="left"/>
              <w:rPr>
                <w:rFonts w:ascii="宋体" w:hAnsi="宋体" w:eastAsia="宋体" w:cs="宋体"/>
                <w:color w:val="000000"/>
                <w:sz w:val="24"/>
              </w:rPr>
            </w:pPr>
            <w:r>
              <w:rPr>
                <w:rFonts w:hint="eastAsia" w:ascii="宋体" w:hAnsi="宋体" w:eastAsia="宋体" w:cs="宋体"/>
                <w:color w:val="000000"/>
                <w:sz w:val="24"/>
              </w:rPr>
              <w:t>每个农家书屋出版物补充册数</w:t>
            </w:r>
          </w:p>
        </w:tc>
        <w:tc>
          <w:tcPr>
            <w:tcW w:w="44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702DEB">
            <w:pPr>
              <w:jc w:val="left"/>
              <w:rPr>
                <w:rFonts w:ascii="宋体" w:hAnsi="宋体" w:eastAsia="宋体" w:cs="宋体"/>
                <w:color w:val="000000"/>
                <w:sz w:val="24"/>
              </w:rPr>
            </w:pPr>
            <w:r>
              <w:rPr>
                <w:rFonts w:hint="eastAsia" w:ascii="宋体" w:hAnsi="宋体" w:eastAsia="宋体" w:cs="宋体"/>
                <w:color w:val="000000"/>
                <w:sz w:val="24"/>
              </w:rPr>
              <w:t>不低于60册</w:t>
            </w:r>
          </w:p>
        </w:tc>
      </w:tr>
      <w:tr w14:paraId="52EABF18">
        <w:tblPrEx>
          <w:tblCellMar>
            <w:top w:w="0" w:type="dxa"/>
            <w:left w:w="108" w:type="dxa"/>
            <w:bottom w:w="0" w:type="dxa"/>
            <w:right w:w="108" w:type="dxa"/>
          </w:tblCellMar>
        </w:tblPrEx>
        <w:trPr>
          <w:trHeight w:val="959" w:hRule="atLeast"/>
        </w:trPr>
        <w:tc>
          <w:tcPr>
            <w:tcW w:w="60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E238426">
            <w:pPr>
              <w:jc w:val="center"/>
              <w:rPr>
                <w:rFonts w:ascii="宋体" w:hAnsi="宋体" w:eastAsia="宋体" w:cs="宋体"/>
                <w:color w:val="000000"/>
                <w:sz w:val="24"/>
              </w:rPr>
            </w:pPr>
          </w:p>
        </w:tc>
        <w:tc>
          <w:tcPr>
            <w:tcW w:w="70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1F2810F">
            <w:pPr>
              <w:jc w:val="center"/>
              <w:rPr>
                <w:rFonts w:ascii="宋体" w:hAnsi="宋体" w:eastAsia="宋体" w:cs="宋体"/>
                <w:color w:val="000000"/>
                <w:sz w:val="24"/>
              </w:rPr>
            </w:pPr>
          </w:p>
        </w:tc>
        <w:tc>
          <w:tcPr>
            <w:tcW w:w="1290" w:type="dxa"/>
            <w:vMerge w:val="restart"/>
            <w:tcBorders>
              <w:top w:val="single" w:color="000000" w:sz="4" w:space="0"/>
              <w:left w:val="single" w:color="000000" w:sz="4" w:space="0"/>
              <w:bottom w:val="nil"/>
              <w:right w:val="single" w:color="000000" w:sz="4" w:space="0"/>
            </w:tcBorders>
            <w:shd w:val="clear" w:color="auto" w:fill="auto"/>
            <w:vAlign w:val="center"/>
          </w:tcPr>
          <w:p w14:paraId="7D6FE421">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质量指标</w:t>
            </w:r>
          </w:p>
        </w:tc>
        <w:tc>
          <w:tcPr>
            <w:tcW w:w="3477" w:type="dxa"/>
            <w:tcBorders>
              <w:top w:val="single" w:color="000000" w:sz="4" w:space="0"/>
              <w:left w:val="single" w:color="000000" w:sz="4" w:space="0"/>
              <w:right w:val="single" w:color="000000" w:sz="4" w:space="0"/>
            </w:tcBorders>
            <w:shd w:val="clear" w:color="auto" w:fill="auto"/>
            <w:vAlign w:val="center"/>
          </w:tcPr>
          <w:p w14:paraId="5A2A3628">
            <w:pPr>
              <w:widowControl/>
              <w:jc w:val="left"/>
              <w:textAlignment w:val="center"/>
              <w:rPr>
                <w:rFonts w:ascii="宋体" w:hAnsi="宋体" w:eastAsia="宋体" w:cs="宋体"/>
                <w:color w:val="000000"/>
                <w:sz w:val="24"/>
              </w:rPr>
            </w:pPr>
            <w:r>
              <w:rPr>
                <w:rFonts w:hint="eastAsia" w:ascii="宋体" w:hAnsi="宋体" w:eastAsia="宋体" w:cs="宋体"/>
                <w:color w:val="000000"/>
                <w:sz w:val="24"/>
              </w:rPr>
              <w:t>年度补充出版物符合中央、省、市有关要求</w:t>
            </w:r>
          </w:p>
        </w:tc>
        <w:tc>
          <w:tcPr>
            <w:tcW w:w="44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5E377D">
            <w:pPr>
              <w:widowControl/>
              <w:jc w:val="left"/>
              <w:textAlignment w:val="center"/>
              <w:rPr>
                <w:rFonts w:ascii="宋体" w:hAnsi="宋体" w:eastAsia="宋体" w:cs="宋体"/>
                <w:color w:val="000000"/>
                <w:sz w:val="24"/>
              </w:rPr>
            </w:pPr>
            <w:r>
              <w:rPr>
                <w:rFonts w:hint="eastAsia" w:ascii="宋体" w:hAnsi="宋体" w:eastAsia="宋体" w:cs="宋体"/>
                <w:color w:val="000000"/>
                <w:sz w:val="24"/>
              </w:rPr>
              <w:t>符合</w:t>
            </w:r>
          </w:p>
        </w:tc>
      </w:tr>
      <w:tr w14:paraId="287F46E8">
        <w:tblPrEx>
          <w:tblCellMar>
            <w:top w:w="0" w:type="dxa"/>
            <w:left w:w="108" w:type="dxa"/>
            <w:bottom w:w="0" w:type="dxa"/>
            <w:right w:w="108" w:type="dxa"/>
          </w:tblCellMar>
        </w:tblPrEx>
        <w:trPr>
          <w:trHeight w:val="335" w:hRule="atLeast"/>
        </w:trPr>
        <w:tc>
          <w:tcPr>
            <w:tcW w:w="60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6E111FF">
            <w:pPr>
              <w:jc w:val="center"/>
              <w:rPr>
                <w:rFonts w:ascii="宋体" w:hAnsi="宋体" w:eastAsia="宋体" w:cs="宋体"/>
                <w:color w:val="000000"/>
                <w:sz w:val="24"/>
              </w:rPr>
            </w:pPr>
          </w:p>
        </w:tc>
        <w:tc>
          <w:tcPr>
            <w:tcW w:w="70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2283795">
            <w:pPr>
              <w:jc w:val="center"/>
              <w:rPr>
                <w:rFonts w:ascii="宋体" w:hAnsi="宋体" w:eastAsia="宋体" w:cs="宋体"/>
                <w:color w:val="000000"/>
                <w:sz w:val="24"/>
              </w:rPr>
            </w:pPr>
          </w:p>
        </w:tc>
        <w:tc>
          <w:tcPr>
            <w:tcW w:w="1290" w:type="dxa"/>
            <w:tcBorders>
              <w:top w:val="single" w:color="000000" w:sz="4" w:space="0"/>
              <w:left w:val="single" w:color="000000" w:sz="4" w:space="0"/>
              <w:bottom w:val="nil"/>
              <w:right w:val="single" w:color="000000" w:sz="4" w:space="0"/>
            </w:tcBorders>
            <w:shd w:val="clear" w:color="auto" w:fill="auto"/>
            <w:vAlign w:val="center"/>
          </w:tcPr>
          <w:p w14:paraId="0B6A3909">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时效指标</w:t>
            </w:r>
          </w:p>
        </w:tc>
        <w:tc>
          <w:tcPr>
            <w:tcW w:w="34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62E1CC">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农家书屋出版物补充年度</w:t>
            </w:r>
          </w:p>
        </w:tc>
        <w:tc>
          <w:tcPr>
            <w:tcW w:w="44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FD0A81">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202</w:t>
            </w:r>
            <w:r>
              <w:rPr>
                <w:rFonts w:hint="eastAsia" w:ascii="宋体" w:hAnsi="宋体" w:eastAsia="宋体" w:cs="宋体"/>
                <w:color w:val="000000"/>
                <w:kern w:val="0"/>
                <w:sz w:val="24"/>
                <w:lang w:val="en-US" w:eastAsia="zh-CN"/>
              </w:rPr>
              <w:t>6</w:t>
            </w:r>
            <w:r>
              <w:rPr>
                <w:rFonts w:hint="eastAsia" w:ascii="宋体" w:hAnsi="宋体" w:eastAsia="宋体" w:cs="宋体"/>
                <w:color w:val="000000"/>
                <w:kern w:val="0"/>
                <w:sz w:val="24"/>
              </w:rPr>
              <w:t>年全年</w:t>
            </w:r>
          </w:p>
        </w:tc>
      </w:tr>
      <w:tr w14:paraId="4D73D3E9">
        <w:tblPrEx>
          <w:tblCellMar>
            <w:top w:w="0" w:type="dxa"/>
            <w:left w:w="108" w:type="dxa"/>
            <w:bottom w:w="0" w:type="dxa"/>
            <w:right w:w="108" w:type="dxa"/>
          </w:tblCellMar>
        </w:tblPrEx>
        <w:trPr>
          <w:trHeight w:val="335" w:hRule="atLeast"/>
        </w:trPr>
        <w:tc>
          <w:tcPr>
            <w:tcW w:w="60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A6905AD">
            <w:pPr>
              <w:jc w:val="center"/>
              <w:rPr>
                <w:rFonts w:ascii="宋体" w:hAnsi="宋体" w:eastAsia="宋体" w:cs="宋体"/>
                <w:color w:val="000000"/>
                <w:sz w:val="24"/>
              </w:rPr>
            </w:pPr>
          </w:p>
        </w:tc>
        <w:tc>
          <w:tcPr>
            <w:tcW w:w="70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6E4EC4D">
            <w:pPr>
              <w:jc w:val="center"/>
              <w:rPr>
                <w:rFonts w:ascii="宋体" w:hAnsi="宋体" w:eastAsia="宋体" w:cs="宋体"/>
                <w:color w:val="000000"/>
                <w:sz w:val="24"/>
              </w:rPr>
            </w:pPr>
          </w:p>
        </w:tc>
        <w:tc>
          <w:tcPr>
            <w:tcW w:w="1290" w:type="dxa"/>
            <w:tcBorders>
              <w:top w:val="single" w:color="000000" w:sz="4" w:space="0"/>
              <w:left w:val="single" w:color="000000" w:sz="4" w:space="0"/>
              <w:bottom w:val="nil"/>
              <w:right w:val="single" w:color="000000" w:sz="4" w:space="0"/>
            </w:tcBorders>
            <w:shd w:val="clear" w:color="auto" w:fill="auto"/>
            <w:vAlign w:val="center"/>
          </w:tcPr>
          <w:p w14:paraId="71D46415">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成本指标</w:t>
            </w:r>
          </w:p>
        </w:tc>
        <w:tc>
          <w:tcPr>
            <w:tcW w:w="34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DB6DF6">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2026年农家书屋（城市书房）出版物补充资金</w:t>
            </w:r>
          </w:p>
        </w:tc>
        <w:tc>
          <w:tcPr>
            <w:tcW w:w="44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290E3D">
            <w:pPr>
              <w:widowControl/>
              <w:jc w:val="left"/>
              <w:textAlignment w:val="center"/>
              <w:rPr>
                <w:rFonts w:hint="default" w:ascii="宋体" w:hAnsi="宋体" w:eastAsia="宋体" w:cs="宋体"/>
                <w:color w:val="000000"/>
                <w:sz w:val="24"/>
                <w:lang w:val="en-US" w:eastAsia="zh-CN"/>
              </w:rPr>
            </w:pPr>
            <w:r>
              <w:rPr>
                <w:rFonts w:hint="eastAsia" w:ascii="宋体" w:hAnsi="宋体" w:eastAsia="宋体" w:cs="宋体"/>
                <w:color w:val="000000"/>
                <w:kern w:val="0"/>
                <w:sz w:val="24"/>
              </w:rPr>
              <w:t>区级配套资金</w:t>
            </w:r>
            <w:r>
              <w:rPr>
                <w:rFonts w:hint="eastAsia" w:ascii="宋体" w:hAnsi="宋体" w:eastAsia="宋体" w:cs="宋体"/>
                <w:color w:val="000000"/>
                <w:kern w:val="0"/>
                <w:sz w:val="24"/>
                <w:lang w:val="en-US" w:eastAsia="zh-CN"/>
              </w:rPr>
              <w:t>6</w:t>
            </w:r>
            <w:r>
              <w:rPr>
                <w:rFonts w:hint="eastAsia" w:ascii="宋体" w:hAnsi="宋体" w:eastAsia="宋体" w:cs="宋体"/>
                <w:color w:val="000000"/>
                <w:kern w:val="0"/>
                <w:sz w:val="24"/>
              </w:rPr>
              <w:t>万元</w:t>
            </w:r>
            <w:r>
              <w:rPr>
                <w:rFonts w:hint="eastAsia" w:ascii="宋体" w:hAnsi="宋体" w:eastAsia="宋体" w:cs="宋体"/>
                <w:color w:val="000000"/>
                <w:kern w:val="0"/>
                <w:sz w:val="24"/>
                <w:lang w:val="en-US" w:eastAsia="zh-CN"/>
              </w:rPr>
              <w:t xml:space="preserve">                                                                                        </w:t>
            </w:r>
          </w:p>
        </w:tc>
      </w:tr>
      <w:tr w14:paraId="0E583E3F">
        <w:tblPrEx>
          <w:tblCellMar>
            <w:top w:w="0" w:type="dxa"/>
            <w:left w:w="108" w:type="dxa"/>
            <w:bottom w:w="0" w:type="dxa"/>
            <w:right w:w="108" w:type="dxa"/>
          </w:tblCellMar>
        </w:tblPrEx>
        <w:trPr>
          <w:trHeight w:val="335" w:hRule="atLeast"/>
        </w:trPr>
        <w:tc>
          <w:tcPr>
            <w:tcW w:w="60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17D2300">
            <w:pPr>
              <w:jc w:val="center"/>
              <w:rPr>
                <w:rFonts w:ascii="宋体" w:hAnsi="宋体" w:eastAsia="宋体" w:cs="宋体"/>
                <w:color w:val="000000"/>
                <w:sz w:val="24"/>
              </w:rPr>
            </w:pPr>
          </w:p>
        </w:tc>
        <w:tc>
          <w:tcPr>
            <w:tcW w:w="708" w:type="dxa"/>
            <w:vMerge w:val="restart"/>
            <w:tcBorders>
              <w:top w:val="nil"/>
              <w:left w:val="single" w:color="000000" w:sz="4" w:space="0"/>
              <w:bottom w:val="single" w:color="000000" w:sz="4" w:space="0"/>
              <w:right w:val="single" w:color="000000" w:sz="4" w:space="0"/>
            </w:tcBorders>
            <w:shd w:val="clear" w:color="auto" w:fill="auto"/>
            <w:vAlign w:val="center"/>
          </w:tcPr>
          <w:p w14:paraId="37658B8B">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项目效益</w:t>
            </w:r>
          </w:p>
        </w:tc>
        <w:tc>
          <w:tcPr>
            <w:tcW w:w="129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CDAC486">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社会效益</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指标</w:t>
            </w:r>
          </w:p>
        </w:tc>
        <w:tc>
          <w:tcPr>
            <w:tcW w:w="347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35B6310">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提高精神文化生活水平</w:t>
            </w:r>
          </w:p>
        </w:tc>
        <w:tc>
          <w:tcPr>
            <w:tcW w:w="444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ED4E342">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满足群众读书、看报等多元化的阅读需求，丰富人民群众的文化生活，不断推进“书香仁和”建设</w:t>
            </w:r>
          </w:p>
        </w:tc>
      </w:tr>
      <w:tr w14:paraId="448B1950">
        <w:tblPrEx>
          <w:tblCellMar>
            <w:top w:w="0" w:type="dxa"/>
            <w:left w:w="108" w:type="dxa"/>
            <w:bottom w:w="0" w:type="dxa"/>
            <w:right w:w="108" w:type="dxa"/>
          </w:tblCellMar>
        </w:tblPrEx>
        <w:trPr>
          <w:trHeight w:val="335" w:hRule="atLeast"/>
        </w:trPr>
        <w:tc>
          <w:tcPr>
            <w:tcW w:w="60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40D494C">
            <w:pPr>
              <w:jc w:val="center"/>
              <w:rPr>
                <w:rFonts w:ascii="宋体" w:hAnsi="宋体" w:eastAsia="宋体" w:cs="宋体"/>
                <w:color w:val="000000"/>
                <w:sz w:val="24"/>
              </w:rPr>
            </w:pPr>
          </w:p>
        </w:tc>
        <w:tc>
          <w:tcPr>
            <w:tcW w:w="708" w:type="dxa"/>
            <w:vMerge w:val="continue"/>
            <w:tcBorders>
              <w:top w:val="nil"/>
              <w:left w:val="single" w:color="000000" w:sz="4" w:space="0"/>
              <w:bottom w:val="single" w:color="000000" w:sz="4" w:space="0"/>
              <w:right w:val="single" w:color="000000" w:sz="4" w:space="0"/>
            </w:tcBorders>
            <w:shd w:val="clear" w:color="auto" w:fill="auto"/>
            <w:vAlign w:val="center"/>
          </w:tcPr>
          <w:p w14:paraId="644B864B">
            <w:pPr>
              <w:jc w:val="center"/>
              <w:rPr>
                <w:rFonts w:ascii="宋体" w:hAnsi="宋体" w:eastAsia="宋体" w:cs="宋体"/>
                <w:color w:val="000000"/>
                <w:sz w:val="24"/>
              </w:rPr>
            </w:pPr>
          </w:p>
        </w:tc>
        <w:tc>
          <w:tcPr>
            <w:tcW w:w="12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684E46A">
            <w:pPr>
              <w:jc w:val="center"/>
              <w:rPr>
                <w:rFonts w:ascii="宋体" w:hAnsi="宋体" w:eastAsia="宋体" w:cs="宋体"/>
                <w:color w:val="000000"/>
                <w:sz w:val="24"/>
              </w:rPr>
            </w:pPr>
          </w:p>
        </w:tc>
        <w:tc>
          <w:tcPr>
            <w:tcW w:w="347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7168A06">
            <w:pPr>
              <w:jc w:val="left"/>
              <w:rPr>
                <w:rFonts w:ascii="宋体" w:hAnsi="宋体" w:eastAsia="宋体" w:cs="宋体"/>
                <w:color w:val="000000"/>
                <w:sz w:val="24"/>
              </w:rPr>
            </w:pPr>
          </w:p>
        </w:tc>
        <w:tc>
          <w:tcPr>
            <w:tcW w:w="444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A201D72">
            <w:pPr>
              <w:jc w:val="left"/>
              <w:rPr>
                <w:rFonts w:ascii="宋体" w:hAnsi="宋体" w:eastAsia="宋体" w:cs="宋体"/>
                <w:color w:val="000000"/>
                <w:sz w:val="24"/>
              </w:rPr>
            </w:pPr>
          </w:p>
        </w:tc>
      </w:tr>
      <w:tr w14:paraId="166E34D9">
        <w:tblPrEx>
          <w:tblCellMar>
            <w:top w:w="0" w:type="dxa"/>
            <w:left w:w="108" w:type="dxa"/>
            <w:bottom w:w="0" w:type="dxa"/>
            <w:right w:w="108" w:type="dxa"/>
          </w:tblCellMar>
        </w:tblPrEx>
        <w:trPr>
          <w:trHeight w:val="542" w:hRule="atLeast"/>
        </w:trPr>
        <w:tc>
          <w:tcPr>
            <w:tcW w:w="60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6DA62C9">
            <w:pPr>
              <w:jc w:val="center"/>
              <w:rPr>
                <w:rFonts w:ascii="宋体" w:hAnsi="宋体" w:eastAsia="宋体" w:cs="宋体"/>
                <w:color w:val="000000"/>
                <w:sz w:val="24"/>
              </w:rPr>
            </w:pPr>
          </w:p>
        </w:tc>
        <w:tc>
          <w:tcPr>
            <w:tcW w:w="708" w:type="dxa"/>
            <w:vMerge w:val="continue"/>
            <w:tcBorders>
              <w:top w:val="nil"/>
              <w:left w:val="single" w:color="000000" w:sz="4" w:space="0"/>
              <w:bottom w:val="single" w:color="000000" w:sz="4" w:space="0"/>
              <w:right w:val="single" w:color="000000" w:sz="4" w:space="0"/>
            </w:tcBorders>
            <w:shd w:val="clear" w:color="auto" w:fill="auto"/>
            <w:vAlign w:val="center"/>
          </w:tcPr>
          <w:p w14:paraId="1E4FA85C">
            <w:pPr>
              <w:jc w:val="center"/>
              <w:rPr>
                <w:rFonts w:ascii="宋体" w:hAnsi="宋体" w:eastAsia="宋体" w:cs="宋体"/>
                <w:color w:val="000000"/>
                <w:sz w:val="24"/>
              </w:rPr>
            </w:pPr>
          </w:p>
        </w:tc>
        <w:tc>
          <w:tcPr>
            <w:tcW w:w="12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5506C08">
            <w:pPr>
              <w:jc w:val="center"/>
              <w:rPr>
                <w:rFonts w:ascii="宋体" w:hAnsi="宋体" w:eastAsia="宋体" w:cs="宋体"/>
                <w:color w:val="000000"/>
                <w:sz w:val="24"/>
              </w:rPr>
            </w:pPr>
          </w:p>
        </w:tc>
        <w:tc>
          <w:tcPr>
            <w:tcW w:w="347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0303F9D">
            <w:pPr>
              <w:jc w:val="left"/>
              <w:rPr>
                <w:rFonts w:ascii="宋体" w:hAnsi="宋体" w:eastAsia="宋体" w:cs="宋体"/>
                <w:color w:val="000000"/>
                <w:sz w:val="24"/>
              </w:rPr>
            </w:pPr>
          </w:p>
        </w:tc>
        <w:tc>
          <w:tcPr>
            <w:tcW w:w="444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0EC6597">
            <w:pPr>
              <w:jc w:val="left"/>
              <w:rPr>
                <w:rFonts w:ascii="宋体" w:hAnsi="宋体" w:eastAsia="宋体" w:cs="宋体"/>
                <w:color w:val="000000"/>
                <w:sz w:val="24"/>
              </w:rPr>
            </w:pPr>
          </w:p>
        </w:tc>
      </w:tr>
      <w:tr w14:paraId="61F227EA">
        <w:tblPrEx>
          <w:tblCellMar>
            <w:top w:w="0" w:type="dxa"/>
            <w:left w:w="108" w:type="dxa"/>
            <w:bottom w:w="0" w:type="dxa"/>
            <w:right w:w="108" w:type="dxa"/>
          </w:tblCellMar>
        </w:tblPrEx>
        <w:trPr>
          <w:trHeight w:val="335" w:hRule="atLeast"/>
        </w:trPr>
        <w:tc>
          <w:tcPr>
            <w:tcW w:w="60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3114E6A">
            <w:pPr>
              <w:jc w:val="center"/>
              <w:rPr>
                <w:rFonts w:ascii="宋体" w:hAnsi="宋体" w:eastAsia="宋体" w:cs="宋体"/>
                <w:color w:val="000000"/>
                <w:sz w:val="24"/>
              </w:rPr>
            </w:pPr>
          </w:p>
        </w:tc>
        <w:tc>
          <w:tcPr>
            <w:tcW w:w="708" w:type="dxa"/>
            <w:vMerge w:val="continue"/>
            <w:tcBorders>
              <w:top w:val="nil"/>
              <w:left w:val="single" w:color="000000" w:sz="4" w:space="0"/>
              <w:bottom w:val="single" w:color="000000" w:sz="4" w:space="0"/>
              <w:right w:val="single" w:color="000000" w:sz="4" w:space="0"/>
            </w:tcBorders>
            <w:shd w:val="clear" w:color="auto" w:fill="auto"/>
            <w:vAlign w:val="center"/>
          </w:tcPr>
          <w:p w14:paraId="7CFE1E14">
            <w:pPr>
              <w:jc w:val="center"/>
              <w:rPr>
                <w:rFonts w:ascii="宋体" w:hAnsi="宋体" w:eastAsia="宋体" w:cs="宋体"/>
                <w:color w:val="000000"/>
                <w:sz w:val="24"/>
              </w:rPr>
            </w:pPr>
          </w:p>
        </w:tc>
        <w:tc>
          <w:tcPr>
            <w:tcW w:w="129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641463A">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可持续影响指标</w:t>
            </w:r>
          </w:p>
        </w:tc>
        <w:tc>
          <w:tcPr>
            <w:tcW w:w="347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50B69F0">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满足周边群众多元的阅读需求</w:t>
            </w:r>
          </w:p>
        </w:tc>
        <w:tc>
          <w:tcPr>
            <w:tcW w:w="444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EC58AE8">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丰富人民群众的文化生活，提升公共文化服务能力，增强群众获得感</w:t>
            </w:r>
          </w:p>
        </w:tc>
      </w:tr>
      <w:tr w14:paraId="733D3928">
        <w:tblPrEx>
          <w:tblCellMar>
            <w:top w:w="0" w:type="dxa"/>
            <w:left w:w="108" w:type="dxa"/>
            <w:bottom w:w="0" w:type="dxa"/>
            <w:right w:w="108" w:type="dxa"/>
          </w:tblCellMar>
        </w:tblPrEx>
        <w:trPr>
          <w:trHeight w:val="335" w:hRule="atLeast"/>
        </w:trPr>
        <w:tc>
          <w:tcPr>
            <w:tcW w:w="60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4418CE2">
            <w:pPr>
              <w:jc w:val="center"/>
              <w:rPr>
                <w:rFonts w:ascii="宋体" w:hAnsi="宋体" w:eastAsia="宋体" w:cs="宋体"/>
                <w:color w:val="000000"/>
                <w:sz w:val="24"/>
              </w:rPr>
            </w:pPr>
          </w:p>
        </w:tc>
        <w:tc>
          <w:tcPr>
            <w:tcW w:w="708" w:type="dxa"/>
            <w:vMerge w:val="continue"/>
            <w:tcBorders>
              <w:top w:val="nil"/>
              <w:left w:val="single" w:color="000000" w:sz="4" w:space="0"/>
              <w:bottom w:val="single" w:color="000000" w:sz="4" w:space="0"/>
              <w:right w:val="single" w:color="000000" w:sz="4" w:space="0"/>
            </w:tcBorders>
            <w:shd w:val="clear" w:color="auto" w:fill="auto"/>
            <w:vAlign w:val="center"/>
          </w:tcPr>
          <w:p w14:paraId="62BBDA1D">
            <w:pPr>
              <w:jc w:val="center"/>
              <w:rPr>
                <w:rFonts w:ascii="宋体" w:hAnsi="宋体" w:eastAsia="宋体" w:cs="宋体"/>
                <w:color w:val="000000"/>
                <w:sz w:val="24"/>
              </w:rPr>
            </w:pPr>
          </w:p>
        </w:tc>
        <w:tc>
          <w:tcPr>
            <w:tcW w:w="12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9F81BD9">
            <w:pPr>
              <w:jc w:val="center"/>
              <w:rPr>
                <w:rFonts w:ascii="宋体" w:hAnsi="宋体" w:eastAsia="宋体" w:cs="宋体"/>
                <w:color w:val="000000"/>
                <w:sz w:val="24"/>
              </w:rPr>
            </w:pPr>
          </w:p>
        </w:tc>
        <w:tc>
          <w:tcPr>
            <w:tcW w:w="347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C4E0592">
            <w:pPr>
              <w:jc w:val="left"/>
              <w:rPr>
                <w:rFonts w:ascii="宋体" w:hAnsi="宋体" w:eastAsia="宋体" w:cs="宋体"/>
                <w:color w:val="000000"/>
                <w:sz w:val="24"/>
              </w:rPr>
            </w:pPr>
          </w:p>
        </w:tc>
        <w:tc>
          <w:tcPr>
            <w:tcW w:w="444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F848323">
            <w:pPr>
              <w:jc w:val="left"/>
              <w:rPr>
                <w:rFonts w:ascii="宋体" w:hAnsi="宋体" w:eastAsia="宋体" w:cs="宋体"/>
                <w:color w:val="000000"/>
                <w:sz w:val="24"/>
              </w:rPr>
            </w:pPr>
          </w:p>
        </w:tc>
      </w:tr>
      <w:tr w14:paraId="50902DBB">
        <w:tblPrEx>
          <w:tblCellMar>
            <w:top w:w="0" w:type="dxa"/>
            <w:left w:w="108" w:type="dxa"/>
            <w:bottom w:w="0" w:type="dxa"/>
            <w:right w:w="108" w:type="dxa"/>
          </w:tblCellMar>
        </w:tblPrEx>
        <w:trPr>
          <w:trHeight w:val="335" w:hRule="atLeast"/>
        </w:trPr>
        <w:tc>
          <w:tcPr>
            <w:tcW w:w="60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6AA075D">
            <w:pPr>
              <w:jc w:val="center"/>
              <w:rPr>
                <w:rFonts w:ascii="宋体" w:hAnsi="宋体" w:eastAsia="宋体" w:cs="宋体"/>
                <w:color w:val="000000"/>
                <w:sz w:val="24"/>
              </w:rPr>
            </w:pPr>
          </w:p>
        </w:tc>
        <w:tc>
          <w:tcPr>
            <w:tcW w:w="708" w:type="dxa"/>
            <w:vMerge w:val="continue"/>
            <w:tcBorders>
              <w:top w:val="nil"/>
              <w:left w:val="single" w:color="000000" w:sz="4" w:space="0"/>
              <w:bottom w:val="single" w:color="000000" w:sz="4" w:space="0"/>
              <w:right w:val="single" w:color="000000" w:sz="4" w:space="0"/>
            </w:tcBorders>
            <w:shd w:val="clear" w:color="auto" w:fill="auto"/>
            <w:vAlign w:val="center"/>
          </w:tcPr>
          <w:p w14:paraId="0053CAE9">
            <w:pPr>
              <w:jc w:val="center"/>
              <w:rPr>
                <w:rFonts w:ascii="宋体" w:hAnsi="宋体" w:eastAsia="宋体" w:cs="宋体"/>
                <w:color w:val="000000"/>
                <w:sz w:val="24"/>
              </w:rPr>
            </w:pPr>
          </w:p>
        </w:tc>
        <w:tc>
          <w:tcPr>
            <w:tcW w:w="12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8CC061D">
            <w:pPr>
              <w:jc w:val="center"/>
              <w:rPr>
                <w:rFonts w:ascii="宋体" w:hAnsi="宋体" w:eastAsia="宋体" w:cs="宋体"/>
                <w:color w:val="000000"/>
                <w:sz w:val="24"/>
              </w:rPr>
            </w:pPr>
          </w:p>
        </w:tc>
        <w:tc>
          <w:tcPr>
            <w:tcW w:w="347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B1E03C0">
            <w:pPr>
              <w:jc w:val="left"/>
              <w:rPr>
                <w:rFonts w:ascii="宋体" w:hAnsi="宋体" w:eastAsia="宋体" w:cs="宋体"/>
                <w:color w:val="000000"/>
                <w:sz w:val="24"/>
              </w:rPr>
            </w:pPr>
          </w:p>
        </w:tc>
        <w:tc>
          <w:tcPr>
            <w:tcW w:w="444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2F69D15">
            <w:pPr>
              <w:jc w:val="left"/>
              <w:rPr>
                <w:rFonts w:ascii="宋体" w:hAnsi="宋体" w:eastAsia="宋体" w:cs="宋体"/>
                <w:color w:val="000000"/>
                <w:sz w:val="24"/>
              </w:rPr>
            </w:pPr>
          </w:p>
        </w:tc>
      </w:tr>
      <w:tr w14:paraId="55A7569B">
        <w:tblPrEx>
          <w:tblCellMar>
            <w:top w:w="0" w:type="dxa"/>
            <w:left w:w="108" w:type="dxa"/>
            <w:bottom w:w="0" w:type="dxa"/>
            <w:right w:w="108" w:type="dxa"/>
          </w:tblCellMar>
        </w:tblPrEx>
        <w:trPr>
          <w:trHeight w:val="497" w:hRule="atLeast"/>
        </w:trPr>
        <w:tc>
          <w:tcPr>
            <w:tcW w:w="60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0318D1B">
            <w:pPr>
              <w:jc w:val="center"/>
              <w:rPr>
                <w:rFonts w:ascii="宋体" w:hAnsi="宋体" w:eastAsia="宋体" w:cs="宋体"/>
                <w:color w:val="000000"/>
                <w:sz w:val="24"/>
              </w:rPr>
            </w:pPr>
          </w:p>
        </w:tc>
        <w:tc>
          <w:tcPr>
            <w:tcW w:w="70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5C8F45A">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满意度指标</w:t>
            </w:r>
          </w:p>
        </w:tc>
        <w:tc>
          <w:tcPr>
            <w:tcW w:w="129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DD80AEE">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满意度指标</w:t>
            </w:r>
          </w:p>
        </w:tc>
        <w:tc>
          <w:tcPr>
            <w:tcW w:w="347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88419BE">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群众满意度</w:t>
            </w:r>
          </w:p>
        </w:tc>
        <w:tc>
          <w:tcPr>
            <w:tcW w:w="444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79A7537">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≥90%</w:t>
            </w:r>
          </w:p>
        </w:tc>
      </w:tr>
      <w:tr w14:paraId="0B2C7914">
        <w:tblPrEx>
          <w:tblCellMar>
            <w:top w:w="0" w:type="dxa"/>
            <w:left w:w="108" w:type="dxa"/>
            <w:bottom w:w="0" w:type="dxa"/>
            <w:right w:w="108" w:type="dxa"/>
          </w:tblCellMar>
        </w:tblPrEx>
        <w:trPr>
          <w:trHeight w:val="507" w:hRule="atLeast"/>
        </w:trPr>
        <w:tc>
          <w:tcPr>
            <w:tcW w:w="60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CC8FA23">
            <w:pPr>
              <w:jc w:val="center"/>
              <w:rPr>
                <w:rFonts w:ascii="宋体" w:hAnsi="宋体" w:eastAsia="宋体" w:cs="宋体"/>
                <w:color w:val="000000"/>
                <w:sz w:val="24"/>
              </w:rPr>
            </w:pPr>
          </w:p>
        </w:tc>
        <w:tc>
          <w:tcPr>
            <w:tcW w:w="70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74B57E3">
            <w:pPr>
              <w:jc w:val="center"/>
              <w:rPr>
                <w:rFonts w:ascii="宋体" w:hAnsi="宋体" w:eastAsia="宋体" w:cs="宋体"/>
                <w:color w:val="000000"/>
                <w:sz w:val="24"/>
              </w:rPr>
            </w:pPr>
          </w:p>
        </w:tc>
        <w:tc>
          <w:tcPr>
            <w:tcW w:w="12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E3EA575">
            <w:pPr>
              <w:jc w:val="center"/>
              <w:rPr>
                <w:rFonts w:ascii="宋体" w:hAnsi="宋体" w:eastAsia="宋体" w:cs="宋体"/>
                <w:color w:val="000000"/>
                <w:sz w:val="24"/>
              </w:rPr>
            </w:pPr>
          </w:p>
        </w:tc>
        <w:tc>
          <w:tcPr>
            <w:tcW w:w="347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B130F6B">
            <w:pPr>
              <w:jc w:val="left"/>
              <w:rPr>
                <w:rFonts w:ascii="宋体" w:hAnsi="宋体" w:eastAsia="宋体" w:cs="宋体"/>
                <w:color w:val="000000"/>
                <w:sz w:val="24"/>
              </w:rPr>
            </w:pPr>
          </w:p>
        </w:tc>
        <w:tc>
          <w:tcPr>
            <w:tcW w:w="444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66A693D">
            <w:pPr>
              <w:jc w:val="left"/>
              <w:rPr>
                <w:rFonts w:ascii="宋体" w:hAnsi="宋体" w:eastAsia="宋体" w:cs="宋体"/>
                <w:color w:val="000000"/>
                <w:sz w:val="24"/>
              </w:rPr>
            </w:pPr>
          </w:p>
        </w:tc>
      </w:tr>
    </w:tbl>
    <w:p w14:paraId="0FDE2B79"/>
    <w:sectPr>
      <w:pgSz w:w="11906" w:h="16838"/>
      <w:pgMar w:top="720" w:right="720" w:bottom="720" w:left="72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4CD39C9"/>
    <w:rsid w:val="00AE2B01"/>
    <w:rsid w:val="00F85787"/>
    <w:rsid w:val="04277BDE"/>
    <w:rsid w:val="05AB50DB"/>
    <w:rsid w:val="078F629C"/>
    <w:rsid w:val="09214A58"/>
    <w:rsid w:val="0CC56D0D"/>
    <w:rsid w:val="0D223618"/>
    <w:rsid w:val="0F5A14BD"/>
    <w:rsid w:val="10323755"/>
    <w:rsid w:val="10725009"/>
    <w:rsid w:val="10D265AD"/>
    <w:rsid w:val="122049AD"/>
    <w:rsid w:val="13A94B5C"/>
    <w:rsid w:val="149D37E4"/>
    <w:rsid w:val="15207D7D"/>
    <w:rsid w:val="15E30600"/>
    <w:rsid w:val="16AA1A1F"/>
    <w:rsid w:val="17026A7A"/>
    <w:rsid w:val="195C14A3"/>
    <w:rsid w:val="19792555"/>
    <w:rsid w:val="1ACC309C"/>
    <w:rsid w:val="1B0F349B"/>
    <w:rsid w:val="1BCC6095"/>
    <w:rsid w:val="1D4A019B"/>
    <w:rsid w:val="22C36928"/>
    <w:rsid w:val="22EC10DB"/>
    <w:rsid w:val="24F73849"/>
    <w:rsid w:val="25B14925"/>
    <w:rsid w:val="28920A3E"/>
    <w:rsid w:val="2BE23A8A"/>
    <w:rsid w:val="2C956D4E"/>
    <w:rsid w:val="2CAD7975"/>
    <w:rsid w:val="2D2C3F43"/>
    <w:rsid w:val="2D8D3349"/>
    <w:rsid w:val="322102F2"/>
    <w:rsid w:val="32315D79"/>
    <w:rsid w:val="32556A4E"/>
    <w:rsid w:val="33263589"/>
    <w:rsid w:val="33944B65"/>
    <w:rsid w:val="345E74D4"/>
    <w:rsid w:val="34777DA9"/>
    <w:rsid w:val="3566572C"/>
    <w:rsid w:val="38742320"/>
    <w:rsid w:val="3C0E5615"/>
    <w:rsid w:val="3F261A88"/>
    <w:rsid w:val="41F722E5"/>
    <w:rsid w:val="4486648C"/>
    <w:rsid w:val="44D04DF5"/>
    <w:rsid w:val="489B7043"/>
    <w:rsid w:val="498D56B8"/>
    <w:rsid w:val="49C31264"/>
    <w:rsid w:val="49C87648"/>
    <w:rsid w:val="4AFF651A"/>
    <w:rsid w:val="4B8F1344"/>
    <w:rsid w:val="4C123AC0"/>
    <w:rsid w:val="4F844088"/>
    <w:rsid w:val="4FDC2A12"/>
    <w:rsid w:val="50880E76"/>
    <w:rsid w:val="511752AD"/>
    <w:rsid w:val="548C2394"/>
    <w:rsid w:val="55DB79EC"/>
    <w:rsid w:val="59382BEC"/>
    <w:rsid w:val="5B896668"/>
    <w:rsid w:val="5BA33255"/>
    <w:rsid w:val="5CFD1C22"/>
    <w:rsid w:val="5DE24514"/>
    <w:rsid w:val="5FCA1E36"/>
    <w:rsid w:val="5FEB5BEE"/>
    <w:rsid w:val="64CD39C9"/>
    <w:rsid w:val="661C699C"/>
    <w:rsid w:val="68543DA6"/>
    <w:rsid w:val="6A1C68B5"/>
    <w:rsid w:val="6D6167A4"/>
    <w:rsid w:val="6E1B3F1D"/>
    <w:rsid w:val="6E3B37C2"/>
    <w:rsid w:val="6FF078E2"/>
    <w:rsid w:val="7026010C"/>
    <w:rsid w:val="76274752"/>
    <w:rsid w:val="78D22D18"/>
    <w:rsid w:val="7BC41E31"/>
    <w:rsid w:val="7BFE58F9"/>
    <w:rsid w:val="7C84421D"/>
    <w:rsid w:val="7F4A0757"/>
    <w:rsid w:val="7FFB4E84"/>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10"/>
    <w:qFormat/>
    <w:uiPriority w:val="0"/>
    <w:pPr>
      <w:tabs>
        <w:tab w:val="center" w:pos="4153"/>
        <w:tab w:val="right" w:pos="8306"/>
      </w:tabs>
      <w:snapToGrid w:val="0"/>
      <w:jc w:val="left"/>
    </w:pPr>
    <w:rPr>
      <w:sz w:val="18"/>
      <w:szCs w:val="18"/>
    </w:rPr>
  </w:style>
  <w:style w:type="paragraph" w:styleId="3">
    <w:name w:val="header"/>
    <w:basedOn w:val="1"/>
    <w:link w:val="9"/>
    <w:qFormat/>
    <w:uiPriority w:val="0"/>
    <w:pPr>
      <w:pBdr>
        <w:bottom w:val="single" w:color="auto" w:sz="6" w:space="1"/>
      </w:pBdr>
      <w:tabs>
        <w:tab w:val="center" w:pos="4153"/>
        <w:tab w:val="right" w:pos="8306"/>
      </w:tabs>
      <w:snapToGrid w:val="0"/>
      <w:jc w:val="center"/>
    </w:pPr>
    <w:rPr>
      <w:sz w:val="18"/>
      <w:szCs w:val="18"/>
    </w:rPr>
  </w:style>
  <w:style w:type="character" w:customStyle="1" w:styleId="6">
    <w:name w:val="font51"/>
    <w:basedOn w:val="5"/>
    <w:qFormat/>
    <w:uiPriority w:val="0"/>
    <w:rPr>
      <w:rFonts w:hint="default" w:ascii="Times New Roman" w:hAnsi="Times New Roman" w:cs="Times New Roman"/>
      <w:color w:val="000000"/>
      <w:sz w:val="24"/>
      <w:szCs w:val="24"/>
      <w:u w:val="none"/>
    </w:rPr>
  </w:style>
  <w:style w:type="character" w:customStyle="1" w:styleId="7">
    <w:name w:val="font11"/>
    <w:basedOn w:val="5"/>
    <w:qFormat/>
    <w:uiPriority w:val="0"/>
    <w:rPr>
      <w:rFonts w:hint="eastAsia" w:ascii="宋体" w:hAnsi="宋体" w:eastAsia="宋体" w:cs="宋体"/>
      <w:color w:val="000000"/>
      <w:sz w:val="24"/>
      <w:szCs w:val="24"/>
      <w:u w:val="none"/>
    </w:rPr>
  </w:style>
  <w:style w:type="character" w:customStyle="1" w:styleId="8">
    <w:name w:val="font31"/>
    <w:basedOn w:val="5"/>
    <w:qFormat/>
    <w:uiPriority w:val="0"/>
    <w:rPr>
      <w:rFonts w:hint="default" w:ascii="Times New Roman" w:hAnsi="Times New Roman" w:cs="Times New Roman"/>
      <w:color w:val="000000"/>
      <w:sz w:val="24"/>
      <w:szCs w:val="24"/>
      <w:u w:val="none"/>
    </w:rPr>
  </w:style>
  <w:style w:type="character" w:customStyle="1" w:styleId="9">
    <w:name w:val="页眉 Char"/>
    <w:basedOn w:val="5"/>
    <w:link w:val="3"/>
    <w:qFormat/>
    <w:uiPriority w:val="0"/>
    <w:rPr>
      <w:rFonts w:asciiTheme="minorHAnsi" w:hAnsiTheme="minorHAnsi" w:eastAsiaTheme="minorEastAsia" w:cstheme="minorBidi"/>
      <w:kern w:val="2"/>
      <w:sz w:val="18"/>
      <w:szCs w:val="18"/>
    </w:rPr>
  </w:style>
  <w:style w:type="character" w:customStyle="1" w:styleId="10">
    <w:name w:val="页脚 Char"/>
    <w:basedOn w:val="5"/>
    <w:link w:val="2"/>
    <w:qFormat/>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9</Pages>
  <Words>4923</Words>
  <Characters>5211</Characters>
  <Lines>16</Lines>
  <Paragraphs>14</Paragraphs>
  <TotalTime>1</TotalTime>
  <ScaleCrop>false</ScaleCrop>
  <LinksUpToDate>false</LinksUpToDate>
  <CharactersWithSpaces>5443</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2025-01-22T07:37:00Z</dcterms:created>
  <dc:creator>游蕊菱</dc:creator>
  <cp:lastModifiedBy>vipgirl</cp:lastModifiedBy>
  <dcterms:modified xsi:type="dcterms:W3CDTF">2026-05-27T01:32:16Z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F34D5C22AD6D4EF3AD36F844BB2B77E2_13</vt:lpwstr>
  </property>
  <property fmtid="{D5CDD505-2E9C-101B-9397-08002B2CF9AE}" pid="4" name="KSOTemplateDocerSaveRecord">
    <vt:lpwstr>eyJoZGlkIjoiODE0ZThlNWU1NGYwMWZhOGI4NzE2NDk0YTZiZmI0M2UiLCJ1c2VySWQiOiI3NzIxMTg1NjQifQ==</vt:lpwstr>
  </property>
</Properties>
</file>